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embeddings/Microsoft_Excel-Arbeitsblatt.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2540"/>
      </w:tblGrid>
      <w:tr>
        <w:trPr/>
        <w:tc>
          <w:tcPr>
            <w:tcW w:w="9061" w:type="dxa"/>
            <w:gridSpan w:val="2"/>
            <w:tcBorders>
              <w:top w:val="nil"/>
              <w:left w:val="nil"/>
              <w:bottom w:val="nil"/>
              <w:right w:val="nil"/>
            </w:tcBorders>
          </w:tcPr>
          <w:p>
            <w:pPr>
              <w:pStyle w:val="Normal"/>
              <w:widowControl/>
              <w:spacing w:before="240" w:after="120"/>
              <w:jc w:val="right"/>
              <w:rPr>
                <w:rFonts w:ascii="Tahoma" w:hAnsi="Tahoma" w:eastAsia="Tahoma" w:cs=""/>
                <w:kern w:val="0"/>
                <w:szCs w:val="22"/>
                <w:lang w:val="de-DE" w:eastAsia="en-US" w:bidi="ar-SA"/>
              </w:rPr>
            </w:pPr>
            <w:r>
              <w:rPr>
                <w:rFonts w:eastAsia="Tahoma" w:cs=""/>
                <w:kern w:val="0"/>
                <w:szCs w:val="22"/>
                <w:lang w:val="de-DE" w:eastAsia="en-US" w:bidi="ar-SA"/>
              </w:rPr>
              <w:drawing>
                <wp:inline distT="0" distB="0" distL="0" distR="0">
                  <wp:extent cx="1455420" cy="866775"/>
                  <wp:effectExtent l="0" t="0" r="0" b="0"/>
                  <wp:docPr id="1" name="Grafik 3" descr="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Logo AGES"/>
                          <pic:cNvPicPr>
                            <a:picLocks noChangeAspect="1" noChangeArrowheads="1"/>
                          </pic:cNvPicPr>
                        </pic:nvPicPr>
                        <pic:blipFill>
                          <a:blip r:embed="rId2"/>
                          <a:stretch>
                            <a:fillRect/>
                          </a:stretch>
                        </pic:blipFill>
                        <pic:spPr bwMode="auto">
                          <a:xfrm>
                            <a:off x="0" y="0"/>
                            <a:ext cx="1455420" cy="866775"/>
                          </a:xfrm>
                          <a:prstGeom prst="rect">
                            <a:avLst/>
                          </a:prstGeom>
                        </pic:spPr>
                      </pic:pic>
                    </a:graphicData>
                  </a:graphic>
                </wp:inline>
              </w:drawing>
            </w:r>
          </w:p>
        </w:tc>
      </w:tr>
      <w:tr>
        <w:trPr>
          <w:trHeight w:val="6072" w:hRule="atLeast"/>
        </w:trPr>
        <w:tc>
          <w:tcPr>
            <w:tcW w:w="9061" w:type="dxa"/>
            <w:gridSpan w:val="2"/>
            <w:tcBorders>
              <w:top w:val="nil"/>
              <w:left w:val="nil"/>
              <w:bottom w:val="nil"/>
              <w:right w:val="nil"/>
            </w:tcBorders>
          </w:tcPr>
          <w:p>
            <w:pPr>
              <w:pStyle w:val="Title"/>
              <w:widowControl/>
              <w:spacing w:before="3480" w:after="0"/>
              <w:contextualSpacing/>
              <w:rPr>
                <w:sz w:val="68"/>
                <w:szCs w:val="68"/>
              </w:rPr>
            </w:pPr>
            <w:r>
              <w:rPr>
                <w:sz w:val="68"/>
                <w:szCs w:val="68"/>
                <w:lang w:val="de-DE" w:eastAsia="en-US" w:bidi="ar-SA"/>
              </w:rPr>
              <w:t>Pea necrotic yellow dwarf virus (Nanovirus)</w:t>
            </w:r>
          </w:p>
          <w:p>
            <w:pPr>
              <w:pStyle w:val="Normal"/>
              <w:widowControl/>
              <w:spacing w:before="240" w:after="120"/>
              <w:jc w:val="left"/>
              <w:rPr>
                <w:rFonts w:ascii="Tahoma" w:hAnsi="Tahoma" w:eastAsia="Tahoma" w:cs=""/>
                <w:kern w:val="0"/>
                <w:szCs w:val="22"/>
                <w:lang w:val="de-DE" w:eastAsia="en-US" w:bidi="ar-SA"/>
              </w:rPr>
            </w:pPr>
            <w:r>
              <w:rPr>
                <w:rFonts w:eastAsia="Tahoma" w:cs=""/>
                <w:kern w:val="0"/>
                <w:szCs w:val="22"/>
                <w:lang w:val="de-DE" w:eastAsia="en-US" w:bidi="ar-SA"/>
              </w:rPr>
            </w:r>
          </w:p>
        </w:tc>
      </w:tr>
      <w:tr>
        <w:trPr>
          <w:trHeight w:val="261" w:hRule="atLeast"/>
        </w:trPr>
        <w:tc>
          <w:tcPr>
            <w:tcW w:w="6521" w:type="dxa"/>
            <w:tcBorders>
              <w:top w:val="nil"/>
              <w:left w:val="nil"/>
              <w:bottom w:val="nil"/>
              <w:right w:val="nil"/>
            </w:tcBorders>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c>
          <w:tcPr>
            <w:tcW w:w="2540" w:type="dxa"/>
            <w:tcBorders>
              <w:top w:val="nil"/>
              <w:left w:val="nil"/>
              <w:bottom w:val="nil"/>
              <w:right w:val="nil"/>
            </w:tcBorders>
            <w:shd w:color="auto" w:fill="D9A700" w:themeFill="accent1" w:val="clear"/>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r>
      <w:tr>
        <w:trPr/>
        <w:tc>
          <w:tcPr>
            <w:tcW w:w="9061" w:type="dxa"/>
            <w:gridSpan w:val="2"/>
            <w:tcBorders>
              <w:top w:val="nil"/>
              <w:left w:val="nil"/>
              <w:bottom w:val="nil"/>
              <w:right w:val="nil"/>
            </w:tcBorders>
          </w:tcPr>
          <w:p>
            <w:pPr>
              <w:pStyle w:val="Subtitle"/>
              <w:widowControl/>
              <w:spacing w:before="840" w:after="120"/>
              <w:rPr/>
            </w:pPr>
            <w:r>
              <w:rPr>
                <w:rFonts w:cs=""/>
                <w:kern w:val="0"/>
                <w:sz w:val="44"/>
                <w:szCs w:val="44"/>
                <w:lang w:val="de-DE" w:eastAsia="en-US" w:bidi="ar-SA"/>
              </w:rPr>
              <w:t>07.05.2024 06:15 Uhr</w:t>
            </w:r>
          </w:p>
        </w:tc>
      </w:tr>
    </w:tbl>
    <w:p>
      <w:pPr>
        <w:pStyle w:val="Normal"/>
        <w:spacing w:before="240" w:after="120"/>
        <w:rPr/>
      </w:pPr>
      <w:r>
        <w:rPr/>
      </w:r>
    </w:p>
    <w:p>
      <w:pPr>
        <w:sectPr xmlns:w="http://schemas.openxmlformats.org/wordprocessingml/2006/main" xmlns:r="http://schemas.openxmlformats.org/officeDocument/2006/relationships">
          <w:type w:val="nextPage"/>
          <w:pgSz w:w="11906" w:h="16838"/>
          <w:pgMar w:left="1417" w:right="1417" w:header="0" w:top="1417" w:footer="708" w:bottom="1134" w:gutter="0"/>
          <w:pgNumType w:fmt="decimal"/>
          <w:formProt w:val="false"/>
          <w:textDirection w:val="lrTb"/>
          <w:docGrid w:type="default" w:linePitch="360" w:charSpace="0"/>
        </w:sectPr>
      </w:pPr>
    </w:p>
    <w:p>
      <w:pPr>
        <w:widowControl w:val="on"/>
        <w:pBdr>
          <w:bottom w:val="single" w:color="E1C211" w:sz="40"/>
        </w:pBdr>
        <w:spacing w:before="322" w:after="547" w:line="240" w:lineRule="auto"/>
        <w:ind w:left="0" w:right="0"/>
        <w:jc w:val="left"/>
        <w:outlineLvl w:val="0"/>
      </w:pPr>
      <w:r>
        <w:rPr>
          <w:rFonts w:ascii="Segoe UI Semibold" w:hAnsi="Segoe UI Semibold" w:eastAsia="Segoe UI Semibold" w:cs="Segoe UI Semibold"/>
          <w:b/>
          <w:bCs/>
          <w:color w:val="000000"/>
          <w:sz w:val="48"/>
          <w:szCs w:val="48"/>
        </w:rPr>
        <w:t xml:space="preserve">
Pea
necrotic
yellow
dwarf
virus
(Nanovirus)</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Pea
necrotic
yellow
dwarf
virus</w:t>
      </w:r>
    </w:p>
    <w:p>
      <w:pPr>
        <w:widowControl w:val="on"/>
        <w:pBdr/>
        <w:spacing w:before="240" w:after="240" w:line="240" w:lineRule="auto"/>
        <w:ind w:left="0" w:right="0"/>
        <w:jc w:val="left"/>
      </w:pPr>
      <w:r>
        <w:rPr>
          <w:rFonts w:ascii="Tahoma" w:hAnsi="Tahoma" w:eastAsia="Tahoma" w:cs="Tahoma"/>
          <w:color w:val="000000"/>
          <w:sz w:val="24"/>
          <w:szCs w:val="24"/>
        </w:rPr>
        <w:t xml:space="preserve">
Letzte
Änderung:
09.05.2023</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Steckbrief</w:t>
      </w:r>
    </w:p>
    <w:p>
      <w:pPr>
        <w:widowControl w:val="on"/>
        <w:pBdr/>
        <w:spacing w:before="240" w:after="240" w:line="240" w:lineRule="auto"/>
        <w:ind w:left="0" w:right="0"/>
        <w:jc w:val="left"/>
      </w:pPr>
      <w:r>
        <w:rPr>
          <w:rFonts w:ascii="Tahoma" w:hAnsi="Tahoma" w:eastAsia="Tahoma" w:cs="Tahoma"/>
          <w:color w:val="000000"/>
          <w:sz w:val="24"/>
          <w:szCs w:val="24"/>
        </w:rPr>
        <w:t xml:space="preserve">
Das
Pea
necrotic
yellow
dwarf
virus
(PNYDV)
gehört
zu
den
Nanoviren
und
befällt
Leguminosen
(Hülsenfrüchtler),
wie
Erbsen,
Ackerbohnen,
Wicken,
Linsen
und
Kichererbsen.
Das
PNYDV
wird
von
Blattläusen,
hauptsächlich
der
Grünen
Erbsenblattlaus
und
der
Schwarzen
Bohnenblattlaus,
übertragen.
Kommt
es
zu
einer
in
der
Pflanzenentwicklung
frühen
Infektion,
kann
es
zu
enormen
Ertragseinbußen
bis
hin
zu
Totalausfällen
kommen.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Biologie</w:t>
      </w:r>
    </w:p>
    <w:p>
      <w:pPr>
        <w:widowControl w:val="on"/>
        <w:pBdr/>
        <w:spacing w:before="240" w:after="240" w:line="240" w:lineRule="auto"/>
        <w:ind w:left="0" w:right="0"/>
        <w:jc w:val="left"/>
      </w:pPr>
      <w:r>
        <w:rPr>
          <w:rFonts w:ascii="Tahoma" w:hAnsi="Tahoma" w:eastAsia="Tahoma" w:cs="Tahoma"/>
          <w:color w:val="000000"/>
          <w:sz w:val="24"/>
          <w:szCs w:val="24"/>
        </w:rPr>
        <w:t xml:space="preserve">
Nanoviren
sind
im
Verhältnis
zu
anderen
Viren,
die
Pflanzenkrankheiten
hervorrufen,
sehr
kleine
Viren,
deren
Erbinformation
aus
DNA
besteht.
Die
drei
bisher
in
Zentraleuropa
nachgewiesenen
Nanovirenspezies
zeigen
genetisch
große
Unterschiede
im
Vergleich
zu
den
bisher
bekannten
Nanoviren.
Jene
Nanovirenart,
die
in
Österreich
hauptsächlich
nachgewiesen
werden
kann,
ist
das
sogenannte
Pea
necrotic
yellow
dwarf
virus
(PNYDV).</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Schadsymptome</w:t>
      </w:r>
    </w:p>
    <w:p>
      <w:pPr>
        <w:widowControl w:val="on"/>
        <w:pBdr/>
        <w:spacing w:before="240" w:after="240" w:line="240" w:lineRule="auto"/>
        <w:ind w:left="0" w:right="0"/>
        <w:jc w:val="left"/>
      </w:pPr>
      <w:r>
        <w:rPr>
          <w:rFonts w:ascii="Tahoma" w:hAnsi="Tahoma" w:eastAsia="Tahoma" w:cs="Tahoma"/>
          <w:color w:val="000000"/>
          <w:sz w:val="24"/>
          <w:szCs w:val="24"/>
        </w:rPr>
        <w:t xml:space="preserve">
Ein
früher
Befall
mit
dem
PNYDV
äußert
sich
in
gestauchten
Pflanzen
mit
oft
deutlich
verkleinerten
Blättern
und
verkürzten
Sprossachsen
(Internodien),
sowie
geringerer
Wurzel-
und
Knöllchenbildung.
Die
Blätter
vergilben
und
sind
zum
Teil
nach
oben
gerollt,
die
Triebspitzen
können
absterben.
An
manchen
Kulturen
(Linse,
Kichererbse)
sind
teilweise
auch
Rotfärbungen
zu
beobachten.
Der
Blüten-
und
Hülsenansatz
ist
gering,
und
die
Kornausbildung
ist
schlecht.
Bei
Ackerbohnen
können
spät
befallene
Pflanzen
normale
Wuchshöhen
und
Hülsenansätze
erreichen,
sind
jedoch
stark
chlorotisch.
Typisch
sind
sogenannte
Befallsnester,
das
sind
rundliche
Stellen
in
den
Beständen
mit
infizierten,
gelben
und
verzwergten
Pflanzen.
Bei
Ackerbohnen
findet
man
in
den
Befallsnestern
auch
notreife
Pflanzen
mit
schwarzen
Stängeln.</w:t>
      </w:r>
    </w:p>
    <w:p>
      <w:r>
        <w:drawing>
          <wp:inline distT="0" distB="0" distL="0" distR="0">
            <wp:extent cx="5400000" cy="7185600"/>
            <wp:docPr id="199564" name="name46406639aafc52f7d" descr="Infizierte_Ackerbohne_we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izierte_Ackerbohne_web-01.jpg"/>
                    <pic:cNvPicPr/>
                  </pic:nvPicPr>
                  <pic:blipFill>
                    <a:blip r:embed="rId98036639aafc52f7b" cstate="print"/>
                    <a:stretch>
                      <a:fillRect/>
                    </a:stretch>
                  </pic:blipFill>
                  <pic:spPr>
                    <a:xfrm>
                      <a:off x="0" y="0"/>
                      <a:ext cx="5400000" cy="71856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Im
Vordergrund
eine
mit
dem
Pea
necrotic
yellow
dwarf
virus
(PNYDV)
infizierte
Ackerbohne,
im
Hintergrund
gesunde
Pflanzen</w:t>
      </w:r>
      <w:fldSimple w:instr=" SEQ Figure \* ARABIC ">
        <w:r>
          <w:rPr>
            <w:noProof/>
          </w:rPr>
          <w:t/>
        </w:r>
      </w:fldSimple>
      <w:bookmarkStart w:id="9640196" w:name=""/>
      <w:bookmarkEnd w:id="9640196"/>
    </w:p>
    <w:p>
      <w:r>
        <w:drawing>
          <wp:inline distT="0" distB="0" distL="0" distR="0">
            <wp:extent cx="5400000" cy="7185600"/>
            <wp:docPr id="83374194" name="name25426639aafc63b22" descr="Infizierte_Erbse_we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izierte_Erbse_web-01.jpg"/>
                    <pic:cNvPicPr/>
                  </pic:nvPicPr>
                  <pic:blipFill>
                    <a:blip r:embed="rId63566639aafc63b1c" cstate="print"/>
                    <a:stretch>
                      <a:fillRect/>
                    </a:stretch>
                  </pic:blipFill>
                  <pic:spPr>
                    <a:xfrm>
                      <a:off x="0" y="0"/>
                      <a:ext cx="5400000" cy="71856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Im
Vordergrund
eine
mit
dem
Pea
necrotic
yellow
dwarf
virus
(PNYDV)
infizierte
Winterackererbse,
im
Hintergrund
gesunde
Erbsenpflanzen</w:t>
      </w:r>
      <w:fldSimple w:instr=" SEQ Figure \* ARABIC ">
        <w:r>
          <w:rPr>
            <w:noProof/>
          </w:rPr>
          <w:t/>
        </w:r>
      </w:fldSimple>
      <w:bookmarkStart w:id="3836069" w:name=""/>
      <w:bookmarkEnd w:id="3836069"/>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Wirtspflanzen</w:t>
      </w:r>
    </w:p>
    <w:p>
      <w:pPr>
        <w:widowControl w:val="on"/>
        <w:pBdr/>
        <w:spacing w:before="240" w:after="240" w:line="240" w:lineRule="auto"/>
        <w:ind w:left="0" w:right="0"/>
        <w:jc w:val="left"/>
      </w:pPr>
      <w:r>
        <w:rPr>
          <w:rFonts w:ascii="Tahoma" w:hAnsi="Tahoma" w:eastAsia="Tahoma" w:cs="Tahoma"/>
          <w:color w:val="000000"/>
          <w:sz w:val="24"/>
          <w:szCs w:val="24"/>
        </w:rPr>
        <w:t xml:space="preserve">
In
vierjährigen
Versuchen
konnte
in
Österreich
ein
natürlicher
Befall
mit
dem
PNYDV
an
Erbse
(Sommer-
und
Winterackererbse,
Grünerbse,
Peluschke),
Ackerbohne
(Sommer-
und
Winterackerbohne),
Linse
(Sommer-
und
Winterlinse),
Kichererbse,
Platterbse,
Pannonischer
Wicke
(</w:t>
      </w:r>
      <w:r>
        <w:rPr>
          <w:rFonts w:ascii="Tahoma" w:hAnsi="Tahoma" w:eastAsia="Tahoma" w:cs="Tahoma"/>
          <w:i/>
          <w:iCs/>
          <w:color w:val="000000"/>
          <w:sz w:val="24"/>
          <w:szCs w:val="24"/>
        </w:rPr>
        <w:t xml:space="preserve">Vicia
pannonica</w:t>
      </w:r>
      <w:r>
        <w:rPr>
          <w:rFonts w:ascii="Tahoma" w:hAnsi="Tahoma" w:eastAsia="Tahoma" w:cs="Tahoma"/>
          <w:color w:val="000000"/>
          <w:sz w:val="24"/>
          <w:szCs w:val="24"/>
        </w:rPr>
        <w:t xml:space="preserve">),
Futterwicke
(</w:t>
      </w:r>
      <w:r>
        <w:rPr>
          <w:rFonts w:ascii="Tahoma" w:hAnsi="Tahoma" w:eastAsia="Tahoma" w:cs="Tahoma"/>
          <w:i/>
          <w:iCs/>
          <w:color w:val="000000"/>
          <w:sz w:val="24"/>
          <w:szCs w:val="24"/>
        </w:rPr>
        <w:t xml:space="preserve">V.
sativa</w:t>
      </w:r>
      <w:r>
        <w:rPr>
          <w:rFonts w:ascii="Tahoma" w:hAnsi="Tahoma" w:eastAsia="Tahoma" w:cs="Tahoma"/>
          <w:color w:val="000000"/>
          <w:sz w:val="24"/>
          <w:szCs w:val="24"/>
        </w:rPr>
        <w:t xml:space="preserve">),
und
der
Rauhaarigen
Wicke
(</w:t>
      </w:r>
      <w:r>
        <w:rPr>
          <w:rFonts w:ascii="Tahoma" w:hAnsi="Tahoma" w:eastAsia="Tahoma" w:cs="Tahoma"/>
          <w:i/>
          <w:iCs/>
          <w:color w:val="000000"/>
          <w:sz w:val="24"/>
          <w:szCs w:val="24"/>
        </w:rPr>
        <w:t xml:space="preserve">V.
hirsuta</w:t>
      </w:r>
      <w:r>
        <w:rPr>
          <w:rFonts w:ascii="Tahoma" w:hAnsi="Tahoma" w:eastAsia="Tahoma" w:cs="Tahoma"/>
          <w:color w:val="000000"/>
          <w:sz w:val="24"/>
          <w:szCs w:val="24"/>
        </w:rPr>
        <w:t xml:space="preserve">)
nachgewiesen
werden.</w:t>
      </w:r>
    </w:p>
    <w:p>
      <w:pPr>
        <w:widowControl w:val="on"/>
        <w:pBdr/>
        <w:spacing w:before="240" w:after="240" w:line="240" w:lineRule="auto"/>
        <w:ind w:left="0" w:right="0"/>
        <w:jc w:val="left"/>
      </w:pPr>
      <w:r>
        <w:rPr>
          <w:rFonts w:ascii="Tahoma" w:hAnsi="Tahoma" w:eastAsia="Tahoma" w:cs="Tahoma"/>
          <w:color w:val="000000"/>
          <w:sz w:val="24"/>
          <w:szCs w:val="24"/>
        </w:rPr>
        <w:t xml:space="preserve">
Die
Sojabohne,
Luzerne,
Rot-
und
Weißklee
oder
</w:t>
      </w:r>
      <w:r>
        <w:rPr>
          <w:rFonts w:ascii="Tahoma" w:hAnsi="Tahoma" w:eastAsia="Tahoma" w:cs="Tahoma"/>
          <w:i/>
          <w:iCs/>
          <w:color w:val="000000"/>
          <w:sz w:val="24"/>
          <w:szCs w:val="24"/>
        </w:rPr>
        <w:t xml:space="preserve">
Phaseolus</w:t>
      </w:r>
      <w:r>
        <w:rPr>
          <w:rFonts w:ascii="Tahoma" w:hAnsi="Tahoma" w:eastAsia="Tahoma" w:cs="Tahoma"/>
          <w:color w:val="000000"/>
          <w:sz w:val="24"/>
          <w:szCs w:val="24"/>
        </w:rPr>
        <w:t xml:space="preserve">-Bohnen
gelten
nicht
als
Wirtspflanzen.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Verbreitung</w:t>
      </w:r>
    </w:p>
    <w:p>
      <w:pPr>
        <w:widowControl w:val="on"/>
        <w:pBdr/>
        <w:spacing w:before="240" w:after="240" w:line="240" w:lineRule="auto"/>
        <w:ind w:left="0" w:right="0"/>
        <w:jc w:val="left"/>
      </w:pPr>
      <w:r>
        <w:rPr>
          <w:rFonts w:ascii="Tahoma" w:hAnsi="Tahoma" w:eastAsia="Tahoma" w:cs="Tahoma"/>
          <w:color w:val="000000"/>
          <w:sz w:val="24"/>
          <w:szCs w:val="24"/>
        </w:rPr>
        <w:t xml:space="preserve">
Nanoviren
waren
zunächst
in
wärmeren
Gebieten,
wie
Nord-
und
Ostafrika,
dem
Nahen
Osten,
Asien
und
Australien,
bekannt.
Sie
führen
dort
in
verschiedenen
Leguminosen,
wie
Ackerbohnen,
Linsen
oder
Kichererbsen
in
periodischen
Abständen
zu
massiven
Ertragsverlusten.
2009
wurde
das
PNYDV
erstmals
in
Erbsenbeständen
in
Deutschland
nachgewiesen,
2010
erstmals
in
Österreich.</w:t>
      </w:r>
    </w:p>
    <w:p>
      <w:pPr>
        <w:widowControl w:val="on"/>
        <w:pBdr/>
        <w:spacing w:before="240" w:after="240" w:line="240" w:lineRule="auto"/>
        <w:ind w:left="0" w:right="0"/>
        <w:jc w:val="left"/>
      </w:pPr>
      <w:r>
        <w:rPr>
          <w:rFonts w:ascii="Tahoma" w:hAnsi="Tahoma" w:eastAsia="Tahoma" w:cs="Tahoma"/>
          <w:color w:val="000000"/>
          <w:sz w:val="24"/>
          <w:szCs w:val="24"/>
        </w:rPr>
        <w:t xml:space="preserve">
Seit
2013
konnten
in
Österreich
immer
wieder
typische
Symptome,
wie
Stauchungen
und
Vergilbungen
in
Erbsen
und
Ackerbohnen
festgestellt,
und
das
PNYDV
nachgewiesen
werden.
Ein
fast
flächendeckender,
diagnostisch
nachgewiesener
Befall
mit
dem
PNYDV
bei
Erbsen
und
Ackerbohnen
ist
2016
erstmalig
aufgetreten,
und
hat
bestätigt,
dass
die
Verbreitung
dieses
Virus
und
auch
dessen
Gefahr
für
den
heimischen
Leguminosenanbau
groß
ist.
Bisher
konnte
das
PNYDV
neben
Deutschland
und
Österreich
auch
in
Dänemark,
Niederlande,
Tschechien,
Ungarn
und
Serbien
nachgewiesen
werden.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Ausbreitung
und
Übertragung</w:t>
      </w:r>
    </w:p>
    <w:p>
      <w:pPr>
        <w:widowControl w:val="on"/>
        <w:pBdr/>
        <w:spacing w:before="240" w:after="240" w:line="240" w:lineRule="auto"/>
        <w:ind w:left="0" w:right="0"/>
        <w:jc w:val="left"/>
      </w:pPr>
      <w:r>
        <w:rPr>
          <w:rFonts w:ascii="Tahoma" w:hAnsi="Tahoma" w:eastAsia="Tahoma" w:cs="Tahoma"/>
          <w:color w:val="000000"/>
          <w:sz w:val="24"/>
          <w:szCs w:val="24"/>
        </w:rPr>
        <w:t xml:space="preserve">
Nanoviren
werden
nur
durch
</w:t>
      </w:r>
      <w:hyperlink r:id="rId22246639aafc63cf7" w:history="1">
        <w:r>
          <w:rPr>
            <w:rFonts w:ascii="Tahoma" w:hAnsi="Tahoma" w:eastAsia="Tahoma" w:cs="Tahoma"/>
            <w:color w:val="000000"/>
            <w:sz w:val="24"/>
            <w:szCs w:val="24"/>
            <w:u w:val="single"/>
          </w:rPr>
          <w:t xml:space="preserve">
Blattläuse</w:t>
        </w:r>
      </w:hyperlink>
      <w:r>
        <w:rPr>
          <w:rFonts w:ascii="Tahoma" w:hAnsi="Tahoma" w:eastAsia="Tahoma" w:cs="Tahoma"/>
          <w:color w:val="000000"/>
          <w:sz w:val="24"/>
          <w:szCs w:val="24"/>
        </w:rPr>
        <w:t xml:space="preserve">
als
Vektoren
übertragen.
Die
Grüne
Erbsenblattlaus
und
die
Schwarze
Bohnenblattlaus
sind
dabei
die
wichtigsten
Überträger.
Nanoviren
können
nicht
mechanisch
(über
Berührung)
oder
über
das
Saatgut
übertragen
werden.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Wirtschaftliche
Bedeutung</w:t>
      </w:r>
    </w:p>
    <w:p>
      <w:pPr>
        <w:widowControl w:val="on"/>
        <w:pBdr/>
        <w:spacing w:before="240" w:after="240" w:line="240" w:lineRule="auto"/>
        <w:ind w:left="0" w:right="0"/>
        <w:jc w:val="left"/>
      </w:pPr>
      <w:r>
        <w:rPr>
          <w:rFonts w:ascii="Tahoma" w:hAnsi="Tahoma" w:eastAsia="Tahoma" w:cs="Tahoma"/>
          <w:color w:val="000000"/>
          <w:sz w:val="24"/>
          <w:szCs w:val="24"/>
        </w:rPr>
        <w:t xml:space="preserve">
Neben
Ertragseinbußen
können
frühe
Infektionen
auch
zu
Totalausfällen
führen.
In
Österreich
wurden
in
den
letzten
Jahren
(besonders
2016
und
2018)
zum
Teil
massive
Ausfälle
durch
das
PNYDV
in
Grünerbse,
Körnererbse,
Winterkörnererbse,
Ackerbohne
und
Winterlinse
verzeichnet.</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Vorbeugung
und
Bekämpfung</w:t>
      </w:r>
    </w:p>
    <w:p>
      <w:pPr>
        <w:numPr>
          <w:ilvl w:val="0"/>
          <w:numId w:val="4324"/>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Sind
Pflanzen
mit
Nanoviren
befallen,
sind,
wie
bei
allen
pflanzenpathogenen
Viren,
keine
kurativen
(=heilenden)
Maßnahmen
möglich.</w:t>
      </w:r>
    </w:p>
    <w:p>
      <w:pPr>
        <w:numPr>
          <w:ilvl w:val="0"/>
          <w:numId w:val="4324"/>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Da
das
PNYDV
weder
mechanisch
noch
über
das
Saatgut
übertragen
wird,
sondern
nur
über
Blattläuse,
ist
die
einzige
Bekämpfungsmöglichkeit
indirekt
und
besteht
in
der
vorbeugenden
Bekämpfung
der
Blattläuse
-
siehe
dazu
auch
den
</w:t>
      </w:r>
      <w:hyperlink r:id="rId36126639aafc63d80" w:history="1">
        <w:r>
          <w:rPr>
            <w:rFonts w:ascii="Tahoma" w:hAnsi="Tahoma" w:eastAsia="Tahoma" w:cs="Tahoma"/>
            <w:color w:val="000000"/>
            <w:sz w:val="24"/>
            <w:szCs w:val="24"/>
            <w:u w:val="single"/>
          </w:rPr>
          <w:t xml:space="preserve">
Warndienst</w:t>
        </w:r>
      </w:hyperlink>
      <w:r>
        <w:rPr>
          <w:rFonts w:ascii="Tahoma" w:hAnsi="Tahoma" w:eastAsia="Tahoma" w:cs="Tahoma"/>
          <w:color w:val="000000"/>
          <w:sz w:val="24"/>
          <w:szCs w:val="24"/>
        </w:rPr>
        <w:t xml:space="preserve">
der
Landwirtschaftskammern.</w:t>
      </w:r>
    </w:p>
    <w:p>
      <w:pPr>
        <w:numPr>
          <w:ilvl w:val="0"/>
          <w:numId w:val="4324"/>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Bei
Sommerungen
ist
ein
Anbau
von
möglichst
frühen
Sorten
sinnvoll,
damit
die
Pflanzen
bei
einer
Infektion
mit
dem
Virus
möglichst
weit
entwickelt
sind.
Bei
Winterungen
ist
ein
später
Anbau
anzuraten,
um
Infektionen
im
Herbst
gering
zu
halten.</w:t>
      </w:r>
    </w:p>
    <w:p>
      <w:pPr>
        <w:numPr>
          <w:ilvl w:val="0"/>
          <w:numId w:val="4324"/>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Untersuchungen
haben
gezeigt,
dass
auch
ein
Mischkulturanbau
(wie
z.B.
Ackerbohne/Hafer,
Körnererbse/Gerste)
den
Blattlausbefall
an
Leguminosen
verringert.</w:t>
      </w:r>
    </w:p>
    <w:p>
      <w:pPr>
        <w:numPr>
          <w:ilvl w:val="0"/>
          <w:numId w:val="4324"/>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Leguminosenarten,
die
winterhart
und
Wirtspflanzen
für
das
PNYDV
sind,
stellen
das
Virenreservoir
für
Infektionen
am
Beginn
einer
neuen
Vegetationsperiode
dar.
Diese
Leguminosenarten
sollten
in
Erbsen-
und
Ackerbauregionen
entweder
vermieden,
oder
rechtzeitig
umgebrochen
werden,
wenn
sie
im
Frühjahr
nicht
abgefroren
sind.</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Fachinformation</w:t>
      </w:r>
    </w:p>
    <w:p>
      <w:pPr>
        <w:widowControl w:val="on"/>
        <w:pBdr/>
        <w:spacing w:before="240" w:after="240" w:line="240" w:lineRule="auto"/>
        <w:ind w:left="0" w:right="0"/>
        <w:jc w:val="left"/>
      </w:pPr>
      <w:r>
        <w:rPr>
          <w:rFonts w:ascii="Tahoma" w:hAnsi="Tahoma" w:eastAsia="Tahoma" w:cs="Tahoma"/>
          <w:color w:val="000000"/>
          <w:sz w:val="24"/>
          <w:szCs w:val="24"/>
        </w:rPr>
        <w:t xml:space="preserve">
In
Forschungsprojekten
beschäftigen
wir
uns
mit
der
Epidemiologie
des
PNYDV
und
mit
möglichen
Maßnahmen
und
Bekämpfungsstrategien.</w:t>
      </w:r>
    </w:p>
    <w:p>
      <w:pPr>
        <w:widowControl w:val="on"/>
        <w:pBdr/>
        <w:spacing w:before="240" w:after="240" w:line="240" w:lineRule="auto"/>
        <w:ind w:left="0" w:right="0"/>
        <w:jc w:val="left"/>
      </w:pPr>
      <w:r>
        <w:rPr>
          <w:rFonts w:ascii="Tahoma" w:hAnsi="Tahoma" w:eastAsia="Tahoma" w:cs="Tahoma"/>
          <w:color w:val="000000"/>
          <w:sz w:val="24"/>
          <w:szCs w:val="24"/>
        </w:rPr>
        <w:t xml:space="preserve">
Der
</w:t>
      </w:r>
      <w:hyperlink r:id="rId51186639aafc63df6" w:history="1">
        <w:r>
          <w:rPr>
            <w:rFonts w:ascii="Tahoma" w:hAnsi="Tahoma" w:eastAsia="Tahoma" w:cs="Tahoma"/>
            <w:color w:val="000000"/>
            <w:sz w:val="24"/>
            <w:szCs w:val="24"/>
            <w:u w:val="single"/>
          </w:rPr>
          <w:t xml:space="preserve">
Warndienst</w:t>
        </w:r>
      </w:hyperlink>
      <w:r>
        <w:rPr>
          <w:rFonts w:ascii="Tahoma" w:hAnsi="Tahoma" w:eastAsia="Tahoma" w:cs="Tahoma"/>
          <w:color w:val="000000"/>
          <w:sz w:val="24"/>
          <w:szCs w:val="24"/>
        </w:rPr>
        <w:t xml:space="preserve">
der
Landwirtschaftskammer
wird
seit
2017
von
uns
durch
das
Blattlausmonitoring
und
die
Virenuntersuchung
unterstützt.</w:t>
      </w:r>
    </w:p>
    <w:p>
      <w:pPr>
        <w:widowControl w:val="on"/>
        <w:pBdr/>
        <w:spacing w:before="240" w:after="240" w:line="240" w:lineRule="auto"/>
        <w:ind w:left="0" w:right="0"/>
        <w:jc w:val="left"/>
      </w:pPr>
      <w:r>
        <w:rPr>
          <w:rFonts w:ascii="Tahoma" w:hAnsi="Tahoma" w:eastAsia="Tahoma" w:cs="Tahoma"/>
          <w:color w:val="000000"/>
          <w:sz w:val="24"/>
          <w:szCs w:val="24"/>
        </w:rPr>
        <w:t xml:space="preserve">
Im
DaFNE-Projekt
„</w:t>
      </w:r>
      <w:hyperlink r:id="rId22916639aafc63e0f" w:history="1">
        <w:r>
          <w:rPr>
            <w:rFonts w:ascii="Tahoma" w:hAnsi="Tahoma" w:eastAsia="Tahoma" w:cs="Tahoma"/>
            <w:color w:val="000000"/>
            <w:sz w:val="24"/>
            <w:szCs w:val="24"/>
            <w:u w:val="single"/>
          </w:rPr>
          <w:t xml:space="preserve">NANOVIR</w:t>
        </w:r>
      </w:hyperlink>
      <w:r>
        <w:rPr>
          <w:rFonts w:ascii="Tahoma" w:hAnsi="Tahoma" w:eastAsia="Tahoma" w:cs="Tahoma"/>
          <w:color w:val="000000"/>
          <w:sz w:val="24"/>
          <w:szCs w:val="24"/>
        </w:rPr>
        <w:t xml:space="preserve">
“
(2018
bis
2020)
wurden
die
natürlichen
Wirtspflanzen
des
PNYDV
und
die
Rolle
unterschiedlicher
Blattlausvektoren
in
Österreich
bestimmt.
Weiters
wurden
verschiedene
Spritzmittelvarianten
und
ein
Mischkulturanbau
in
der
Bio-Ackerbohne
untersucht.</w:t>
      </w:r>
    </w:p>
    <w:p>
      <w:pPr>
        <w:widowControl w:val="on"/>
        <w:pBdr/>
        <w:spacing w:before="240" w:after="240" w:line="240" w:lineRule="auto"/>
        <w:ind w:left="0" w:right="0"/>
        <w:jc w:val="left"/>
      </w:pPr>
      <w:r>
        <w:rPr>
          <w:rFonts w:ascii="Tahoma" w:hAnsi="Tahoma" w:eastAsia="Tahoma" w:cs="Tahoma"/>
          <w:color w:val="000000"/>
          <w:sz w:val="24"/>
          <w:szCs w:val="24"/>
        </w:rPr>
        <w:t xml:space="preserve">
Im
CORNET-Projekt
„</w:t>
      </w:r>
      <w:hyperlink r:id="rId40476639aafc63e28" w:history="1">
        <w:r>
          <w:rPr>
            <w:rFonts w:ascii="Tahoma" w:hAnsi="Tahoma" w:eastAsia="Tahoma" w:cs="Tahoma"/>
            <w:color w:val="000000"/>
            <w:sz w:val="24"/>
            <w:szCs w:val="24"/>
            <w:u w:val="single"/>
          </w:rPr>
          <w:t xml:space="preserve">SPITFIRE</w:t>
        </w:r>
      </w:hyperlink>
      <w:r>
        <w:rPr>
          <w:rFonts w:ascii="Tahoma" w:hAnsi="Tahoma" w:eastAsia="Tahoma" w:cs="Tahoma"/>
          <w:color w:val="000000"/>
          <w:sz w:val="24"/>
          <w:szCs w:val="24"/>
        </w:rPr>
        <w:t xml:space="preserve">
“
(Dez.
2021
bis
2024,
wissenschaftliche
Leitung:
Julius
Kühn-Institut
Braunschweig)
wird
nach
Resistenzen
gegen
das
PNYDV
in
der
Erbse
gesucht.</w:t>
      </w:r>
    </w:p>
    <w:p>
      <w:pPr>
        <w:widowControl w:val="on"/>
        <w:pBdr/>
        <w:spacing w:before="240" w:after="240" w:line="240" w:lineRule="auto"/>
        <w:ind w:left="0" w:right="0"/>
        <w:jc w:val="left"/>
      </w:pPr>
      <w:r>
        <w:rPr>
          <w:rFonts w:ascii="Tahoma" w:hAnsi="Tahoma" w:eastAsia="Tahoma" w:cs="Tahoma"/>
          <w:color w:val="000000"/>
          <w:sz w:val="24"/>
          <w:szCs w:val="24"/>
        </w:rPr>
        <w:t xml:space="preserve">
Das
</w:t>
      </w:r>
      <w:hyperlink r:id="rId98186639aafc63e43" w:history="1">
        <w:r>
          <w:rPr>
            <w:rFonts w:ascii="Tahoma" w:hAnsi="Tahoma" w:eastAsia="Tahoma" w:cs="Tahoma"/>
            <w:color w:val="000000"/>
            <w:sz w:val="24"/>
            <w:szCs w:val="24"/>
            <w:u w:val="single"/>
          </w:rPr>
          <w:t xml:space="preserve">
EIP-AGRI-Projekt</w:t>
        </w:r>
      </w:hyperlink>
      <w:r>
        <w:rPr>
          <w:rFonts w:ascii="Tahoma" w:hAnsi="Tahoma" w:eastAsia="Tahoma" w:cs="Tahoma"/>
          <w:color w:val="000000"/>
          <w:sz w:val="24"/>
          <w:szCs w:val="24"/>
        </w:rPr>
        <w:t xml:space="preserve">
(Mai
2019
bis
April
2022)
verfolgte
das
Ziel
eine
praxistaugliche
sowie
umweltschonende
Lösung
für
die
Problematik
des
Blattlausbefalls
und
des
damit
verbundenen
Risikos
einer
Infektion
mit
Nanoviren
in
Ackerbohnen
umzusetzen.</w:t>
      </w:r>
    </w:p>
    <w:p>
      <w:pPr>
        <w:widowControl w:val="on"/>
        <w:pBdr/>
        <w:spacing w:before="240" w:after="240" w:line="240" w:lineRule="auto"/>
        <w:ind w:left="0" w:right="0"/>
        <w:jc w:val="left"/>
      </w:pPr>
      <w:r>
        <w:rPr>
          <w:rFonts w:ascii="Tahoma" w:hAnsi="Tahoma" w:eastAsia="Tahoma" w:cs="Tahoma"/>
          <w:color w:val="000000"/>
          <w:sz w:val="24"/>
          <w:szCs w:val="24"/>
        </w:rPr>
        <w:t xml:space="preserve">
Unsere
Nanovirenplattform
gibt
Stakeholdern
und
Betroffenen
jährlich
die
Möglichkeit,
sich
über
die
Nanoviren-Problematik
auszutauschen.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Services</w:t>
      </w:r>
    </w:p>
    <w:p>
      <w:pPr>
        <w:widowControl w:val="on"/>
        <w:pBdr/>
        <w:spacing w:before="240" w:after="240" w:line="240" w:lineRule="auto"/>
        <w:ind w:left="0" w:right="0"/>
        <w:jc w:val="left"/>
      </w:pPr>
      <w:r>
        <w:rPr>
          <w:rFonts w:ascii="Tahoma" w:hAnsi="Tahoma" w:eastAsia="Tahoma" w:cs="Tahoma"/>
          <w:color w:val="000000"/>
          <w:sz w:val="24"/>
          <w:szCs w:val="24"/>
        </w:rPr>
        <w:t xml:space="preserve">
Wir
weisen
Nanoviren
und
das
PNYDV
in
Pflanzen
molekularbiologisch
nach.
Bei
Bedarf
kann
mittels
Sequenzanalyse
auch
die
Nanovirenspezies
bestimmt
werden.
Eine
Analyse
dauert
in
der
Regel
zwei
Werktage
(bei
Sequenzanalyse
ca.
vier
Werktage).</w:t>
      </w:r>
    </w:p>
    <w:p>
      <w:pPr>
        <w:widowControl w:val="on"/>
        <w:pBdr/>
        <w:spacing w:before="240" w:after="240" w:line="240" w:lineRule="auto"/>
        <w:ind w:left="0" w:right="0"/>
        <w:jc w:val="left"/>
      </w:pPr>
      <w:hyperlink r:id="rId45686639aafc63e86" w:history="1">
        <w:r>
          <w:rPr>
            <w:rFonts w:ascii="Tahoma" w:hAnsi="Tahoma" w:eastAsia="Tahoma" w:cs="Tahoma"/>
            <w:color w:val="000000"/>
            <w:sz w:val="24"/>
            <w:szCs w:val="24"/>
            <w:u w:val="single"/>
          </w:rPr>
          <w:t xml:space="preserve">
Pflanzengesundheit
Services</w:t>
        </w:r>
      </w:hyperlink>
    </w:p>
    <w:p>
      <w:pPr>
        <w:sectPr xmlns:w="http://schemas.openxmlformats.org/wordprocessingml/2006/main" xmlns:r="http://schemas.openxmlformats.org/officeDocument/2006/relationships">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pPr>
    </w:p>
    <w:sectPr xmlns:w="http://schemas.openxmlformats.org/wordprocessingml/2006/main" xmlns:r="http://schemas.openxmlformats.org/officeDocument/2006/relationships">
      <w:footerReference w:type="default" r:id="rId32166639aafc64f27"/>
      <w:type w:val="nextPage"/>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color w:val="000000"/>
        <w:sz w:val="24"/>
        <w:szCs w:val="24"/>
      </w:rPr>
    </w:pPr>
    <w:fldSimple w:instr="PAGE \* MERGEFORMAT">
      <w:r>
        <w:rPr>
          <w:color w:val="000000"/>
          <w:sz w:val="24"/>
          <w:szCs w:val="24"/>
        </w:rPr>
        <w:t xml:space="preserve">1</w:t>
      </w:r>
    </w:fldSimple>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Semibold">
    <w:charset w:val="00"/>
    <w:family w:val="roman"/>
    <w:pitch w:val="variable"/>
  </w:font>
  <w:font w:name="Segoe U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 w:name="OpenSymbol">
    <w:altName w:val="Arial Unicode MS"/>
    <w:charset w:val="01"/>
    <w:family w:val="auto"/>
    <w:pitch w:val="default"/>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9253">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9873">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224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209">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7424">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7634">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49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889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665">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906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914">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9848">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8929">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73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1250">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543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822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168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60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32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2352">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9037">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5880">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76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4325">
    <w:multiLevelType w:val="hybridMultilevel"/>
    <w:lvl w:ilvl="0" w:tplc="70735813">
      <w:start w:val="1"/>
      <w:numFmt w:val="decimal"/>
      <w:lvlText w:val="%1."/>
      <w:lvlJc w:val="left"/>
      <w:pPr>
        <w:ind w:left="720" w:hanging="360"/>
      </w:pPr>
    </w:lvl>
    <w:lvl w:ilvl="1" w:tplc="70735813" w:tentative="1">
      <w:start w:val="1"/>
      <w:numFmt w:val="lowerLetter"/>
      <w:lvlText w:val="%2."/>
      <w:lvlJc w:val="left"/>
      <w:pPr>
        <w:ind w:left="1440" w:hanging="360"/>
      </w:pPr>
    </w:lvl>
    <w:lvl w:ilvl="2" w:tplc="70735813" w:tentative="1">
      <w:start w:val="1"/>
      <w:numFmt w:val="lowerRoman"/>
      <w:lvlText w:val="%3."/>
      <w:lvlJc w:val="right"/>
      <w:pPr>
        <w:ind w:left="2160" w:hanging="180"/>
      </w:pPr>
    </w:lvl>
    <w:lvl w:ilvl="3" w:tplc="70735813" w:tentative="1">
      <w:start w:val="1"/>
      <w:numFmt w:val="decimal"/>
      <w:lvlText w:val="%4."/>
      <w:lvlJc w:val="left"/>
      <w:pPr>
        <w:ind w:left="2880" w:hanging="360"/>
      </w:pPr>
    </w:lvl>
    <w:lvl w:ilvl="4" w:tplc="70735813" w:tentative="1">
      <w:start w:val="1"/>
      <w:numFmt w:val="lowerLetter"/>
      <w:lvlText w:val="%5."/>
      <w:lvlJc w:val="left"/>
      <w:pPr>
        <w:ind w:left="3600" w:hanging="360"/>
      </w:pPr>
    </w:lvl>
    <w:lvl w:ilvl="5" w:tplc="70735813" w:tentative="1">
      <w:start w:val="1"/>
      <w:numFmt w:val="lowerRoman"/>
      <w:lvlText w:val="%6."/>
      <w:lvlJc w:val="right"/>
      <w:pPr>
        <w:ind w:left="4320" w:hanging="180"/>
      </w:pPr>
    </w:lvl>
    <w:lvl w:ilvl="6" w:tplc="70735813" w:tentative="1">
      <w:start w:val="1"/>
      <w:numFmt w:val="decimal"/>
      <w:lvlText w:val="%7."/>
      <w:lvlJc w:val="left"/>
      <w:pPr>
        <w:ind w:left="5040" w:hanging="360"/>
      </w:pPr>
    </w:lvl>
    <w:lvl w:ilvl="7" w:tplc="70735813" w:tentative="1">
      <w:start w:val="1"/>
      <w:numFmt w:val="lowerLetter"/>
      <w:lvlText w:val="%8."/>
      <w:lvlJc w:val="left"/>
      <w:pPr>
        <w:ind w:left="5760" w:hanging="360"/>
      </w:pPr>
    </w:lvl>
    <w:lvl w:ilvl="8" w:tplc="70735813" w:tentative="1">
      <w:start w:val="1"/>
      <w:numFmt w:val="lowerRoman"/>
      <w:lvlText w:val="%9."/>
      <w:lvlJc w:val="right"/>
      <w:pPr>
        <w:ind w:left="6480" w:hanging="180"/>
      </w:pPr>
    </w:lvl>
  </w:abstractNum>
  <w:abstractNum w:abstractNumId="4324">
    <w:multiLevelType w:val="hybridMultilevel"/>
    <w:lvl w:ilvl="0" w:tplc="495697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4324">
    <w:abstractNumId w:val="4324"/>
  </w:num>
  <w:num w:numId="4325">
    <w:abstractNumId w:val="4325"/>
  </w:num>
  <w:num w:numId="3761">
    <w:abstractNumId w:val="3761"/>
  </w:num>
  <w:num w:numId="5880">
    <w:abstractNumId w:val="5880"/>
  </w:num>
  <w:num w:numId="9037">
    <w:abstractNumId w:val="9037"/>
  </w:num>
  <w:num w:numId="2352">
    <w:abstractNumId w:val="2352"/>
  </w:num>
  <w:num w:numId="7325">
    <w:abstractNumId w:val="7325"/>
  </w:num>
  <w:num w:numId="3605">
    <w:abstractNumId w:val="3605"/>
  </w:num>
  <w:num w:numId="1682">
    <w:abstractNumId w:val="1682"/>
  </w:num>
  <w:num w:numId="8222">
    <w:abstractNumId w:val="8222"/>
  </w:num>
  <w:num w:numId="5432">
    <w:abstractNumId w:val="5432"/>
  </w:num>
  <w:num w:numId="1250">
    <w:abstractNumId w:val="1250"/>
  </w:num>
  <w:num w:numId="3735">
    <w:abstractNumId w:val="3735"/>
  </w:num>
  <w:num w:numId="8929">
    <w:abstractNumId w:val="8929"/>
  </w:num>
  <w:num w:numId="9848">
    <w:abstractNumId w:val="9848"/>
  </w:num>
  <w:num w:numId="2914">
    <w:abstractNumId w:val="2914"/>
  </w:num>
  <w:num w:numId="9069">
    <w:abstractNumId w:val="9069"/>
  </w:num>
  <w:num w:numId="3665">
    <w:abstractNumId w:val="3665"/>
  </w:num>
  <w:num w:numId="8891">
    <w:abstractNumId w:val="8891"/>
  </w:num>
  <w:num w:numId="5492">
    <w:abstractNumId w:val="5492"/>
  </w:num>
  <w:num w:numId="7634">
    <w:abstractNumId w:val="7634"/>
  </w:num>
  <w:num w:numId="7424">
    <w:abstractNumId w:val="7424"/>
  </w:num>
  <w:num w:numId="4209">
    <w:abstractNumId w:val="4209"/>
  </w:num>
  <w:num w:numId="2247">
    <w:abstractNumId w:val="2247"/>
  </w:num>
  <w:num w:numId="9873">
    <w:abstractNumId w:val="9873"/>
  </w:num>
  <w:num w:numId="9253">
    <w:abstractNumId w:val="925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 w:asciiTheme="minorHAnsi" w:cstheme="minorBidi" w:eastAsiaTheme="minorHAnsi" w:hAnsiTheme="minorHAnsi"/>
        <w:sz w:val="22"/>
        <w:szCs w:val="22"/>
        <w:lang w:val="de-AT" w:eastAsia="de-A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69" w:semiHidden="1" w:unhideWhenUsed="1"/>
    <w:lsdException w:name="toc 5" w:uiPriority="69" w:semiHidden="1" w:unhideWhenUsed="1"/>
    <w:lsdException w:name="toc 6" w:uiPriority="69" w:semiHidden="1" w:unhideWhenUsed="1"/>
    <w:lsdException w:name="toc 7" w:uiPriority="69" w:semiHidden="1" w:unhideWhenUsed="1"/>
    <w:lsdException w:name="toc 8" w:uiPriority="69" w:semiHidden="1" w:unhideWhenUsed="1"/>
    <w:lsdException w:name="toc 9" w:uiPriority="6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98"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f35f18"/>
    <w:pPr>
      <w:widowControl/>
      <w:bidi w:val="0"/>
      <w:spacing w:lineRule="auto" w:line="300" w:before="240" w:after="12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Heading1">
    <w:name w:val="Heading 1"/>
    <w:basedOn w:val="Berschrift"/>
    <w:next w:val="Normal"/>
    <w:link w:val="berschrift1Zchn"/>
    <w:uiPriority w:val="19"/>
    <w:qFormat/>
    <w:rsid w:val="00bd1f0f"/>
    <w:pPr>
      <w:pageBreakBefore/>
      <w:pBdr>
        <w:bottom w:val="single" w:sz="48" w:space="1" w:color="D9A700"/>
      </w:pBdr>
      <w:outlineLvl w:val="0"/>
    </w:pPr>
    <w:rPr>
      <w:rFonts w:eastAsia="" w:cs="" w:cstheme="majorBidi" w:eastAsiaTheme="majorEastAsia"/>
      <w:color w:val="171717" w:themeColor="background1" w:themeShade="1a"/>
      <w:szCs w:val="32"/>
    </w:rPr>
  </w:style>
  <w:style w:type="paragraph" w:styleId="Heading2">
    <w:name w:val="Heading 2"/>
    <w:basedOn w:val="Berschrift"/>
    <w:next w:val="Normal"/>
    <w:link w:val="berschrift2Zchn"/>
    <w:uiPriority w:val="19"/>
    <w:qFormat/>
    <w:rsid w:val="00bd1f0f"/>
    <w:pPr>
      <w:pBdr>
        <w:bottom w:val="single" w:sz="24" w:space="1" w:color="D9A700"/>
      </w:pBdr>
      <w:outlineLvl w:val="1"/>
    </w:pPr>
    <w:rPr>
      <w:sz w:val="32"/>
      <w:szCs w:val="26"/>
    </w:rPr>
  </w:style>
  <w:style w:type="paragraph" w:styleId="Heading3">
    <w:name w:val="Heading 3"/>
    <w:basedOn w:val="Berschrift"/>
    <w:next w:val="Normal"/>
    <w:link w:val="berschrift3Zchn"/>
    <w:uiPriority w:val="19"/>
    <w:qFormat/>
    <w:rsid w:val="00bd1f0f"/>
    <w:pPr>
      <w:pBdr>
        <w:bottom w:val="single" w:sz="12" w:space="1" w:color="D9A700"/>
      </w:pBdr>
      <w:outlineLvl w:val="2"/>
    </w:pPr>
    <w:rPr>
      <w:sz w:val="28"/>
      <w:szCs w:val="24"/>
    </w:rPr>
  </w:style>
  <w:style w:type="paragraph" w:styleId="Heading4">
    <w:name w:val="Heading 4"/>
    <w:basedOn w:val="Berschrift"/>
    <w:next w:val="Normal"/>
    <w:link w:val="berschrift4Zchn"/>
    <w:uiPriority w:val="19"/>
    <w:unhideWhenUsed/>
    <w:qFormat/>
    <w:rsid w:val="00c963c5"/>
    <w:pPr>
      <w:outlineLvl w:val="3"/>
    </w:pPr>
    <w:rPr>
      <w:rFonts w:eastAsia="" w:cs="" w:cstheme="majorBidi" w:eastAsiaTheme="majorEastAsia"/>
      <w:iCs/>
      <w:sz w:val="24"/>
    </w:rPr>
  </w:style>
  <w:style w:type="paragraph" w:styleId="Heading5">
    <w:name w:val="Heading 5"/>
    <w:basedOn w:val="Berschrift"/>
    <w:next w:val="Normal"/>
    <w:link w:val="berschrift5Zchn"/>
    <w:uiPriority w:val="19"/>
    <w:unhideWhenUsed/>
    <w:qFormat/>
    <w:rsid w:val="00c963c5"/>
    <w:pPr>
      <w:outlineLvl w:val="4"/>
    </w:pPr>
    <w:rPr>
      <w:rFonts w:eastAsia="" w:cs="" w:cstheme="majorBidi" w:eastAsiaTheme="majorEastAsia"/>
      <w:sz w:val="24"/>
    </w:rPr>
  </w:style>
  <w:style w:type="paragraph" w:styleId="Heading6">
    <w:name w:val="Heading 6"/>
    <w:basedOn w:val="Normal"/>
    <w:next w:val="Normal"/>
    <w:link w:val="berschrift6Zchn"/>
    <w:uiPriority w:val="19"/>
    <w:semiHidden/>
    <w:qFormat/>
    <w:rsid w:val="00f257ca"/>
    <w:pPr>
      <w:keepNext w:val="true"/>
      <w:keepLines/>
      <w:spacing w:before="40" w:after="0"/>
      <w:outlineLvl w:val="5"/>
    </w:pPr>
    <w:rPr>
      <w:rFonts w:ascii="Segoe UI Semibold" w:hAnsi="Segoe UI Semibold" w:eastAsia="" w:cs="" w:asciiTheme="majorHAnsi" w:cstheme="majorBidi" w:eastAsiaTheme="majorEastAsia" w:hAnsiTheme="majorHAnsi"/>
      <w:color w:val="6C5300" w:themeColor="accent1" w:themeShade="7f"/>
    </w:rPr>
  </w:style>
  <w:style w:type="paragraph" w:styleId="Heading7">
    <w:name w:val="Heading 7"/>
    <w:basedOn w:val="Normal"/>
    <w:next w:val="Normal"/>
    <w:link w:val="berschrift7Zchn"/>
    <w:uiPriority w:val="19"/>
    <w:semiHidden/>
    <w:qFormat/>
    <w:rsid w:val="00f257ca"/>
    <w:pPr>
      <w:keepNext w:val="true"/>
      <w:keepLines/>
      <w:spacing w:before="40" w:after="0"/>
      <w:outlineLvl w:val="6"/>
    </w:pPr>
    <w:rPr>
      <w:rFonts w:ascii="Segoe UI Semibold" w:hAnsi="Segoe UI Semibold" w:eastAsia="" w:cs="" w:asciiTheme="majorHAnsi" w:cstheme="majorBidi" w:eastAsiaTheme="majorEastAsia" w:hAnsiTheme="majorHAnsi"/>
      <w:iCs/>
      <w:color w:val="6C5300" w:themeColor="accent1" w:themeShade="7f"/>
    </w:rPr>
  </w:style>
  <w:style w:type="paragraph" w:styleId="Heading8">
    <w:name w:val="Heading 8"/>
    <w:basedOn w:val="Normal"/>
    <w:next w:val="Normal"/>
    <w:link w:val="berschrift8Zchn"/>
    <w:uiPriority w:val="19"/>
    <w:semiHidden/>
    <w:qFormat/>
    <w:rsid w:val="00f257ca"/>
    <w:pPr>
      <w:keepNext w:val="true"/>
      <w:keepLines/>
      <w:spacing w:before="40" w:after="0"/>
      <w:outlineLvl w:val="7"/>
    </w:pPr>
    <w:rPr>
      <w:rFonts w:ascii="Segoe UI Semibold" w:hAnsi="Segoe UI Semibold" w:eastAsia="" w:cs="" w:asciiTheme="majorHAnsi" w:cstheme="majorBidi" w:eastAsiaTheme="majorEastAsia" w:hAnsiTheme="majorHAnsi"/>
      <w:color w:val="A27C00" w:themeColor="accent1" w:themeShade="bf"/>
      <w:szCs w:val="21"/>
    </w:rPr>
  </w:style>
  <w:style w:type="paragraph" w:styleId="Heading9">
    <w:name w:val="Heading 9"/>
    <w:basedOn w:val="Normal"/>
    <w:next w:val="Normal"/>
    <w:link w:val="berschrift9Zchn"/>
    <w:uiPriority w:val="19"/>
    <w:semiHidden/>
    <w:qFormat/>
    <w:rsid w:val="00f257ca"/>
    <w:pPr>
      <w:keepNext w:val="true"/>
      <w:keepLines/>
      <w:spacing w:before="40" w:after="0"/>
      <w:outlineLvl w:val="8"/>
    </w:pPr>
    <w:rPr>
      <w:rFonts w:ascii="Segoe UI Semibold" w:hAnsi="Segoe UI Semibold" w:eastAsia="" w:cs="" w:asciiTheme="majorHAnsi" w:cstheme="majorBidi" w:eastAsiaTheme="majorEastAsia" w:hAnsiTheme="majorHAnsi"/>
      <w:iCs/>
      <w:color w:val="A27C00" w:themeColor="accent1" w:themeShade="bf"/>
      <w:szCs w:val="21"/>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94"/>
    <w:qFormat/>
    <w:rsid w:val="008c3619"/>
    <w:rPr>
      <w:rFonts w:ascii="Segoe UI Light" w:hAnsi="Segoe UI Light" w:eastAsia="" w:cs="" w:cstheme="majorBidi" w:eastAsiaTheme="majorEastAsia"/>
      <w:color w:val="393939" w:themeColor="background1" w:themeShade="40"/>
      <w:spacing w:val="-10"/>
      <w:kern w:val="2"/>
      <w:sz w:val="72"/>
      <w:szCs w:val="56"/>
    </w:rPr>
  </w:style>
  <w:style w:type="character" w:styleId="UntertitelZchn" w:customStyle="1">
    <w:name w:val="Untertitel Zchn"/>
    <w:basedOn w:val="DefaultParagraphFont"/>
    <w:link w:val="Untertitel"/>
    <w:uiPriority w:val="94"/>
    <w:qFormat/>
    <w:rsid w:val="006841c4"/>
    <w:rPr>
      <w:rFonts w:ascii="Segoe UI Semibold" w:hAnsi="Segoe UI Semibold" w:eastAsia="" w:eastAsiaTheme="minorEastAsia"/>
      <w:color w:val="393939" w:themeColor="background1" w:themeShade="40"/>
      <w:spacing w:val="15"/>
      <w:sz w:val="48"/>
    </w:rPr>
  </w:style>
  <w:style w:type="character" w:styleId="Berschrift1Zchn" w:customStyle="1">
    <w:name w:val="Überschrift 1 Zchn"/>
    <w:basedOn w:val="DefaultParagraphFont"/>
    <w:link w:val="berschrift1"/>
    <w:uiPriority w:val="19"/>
    <w:qFormat/>
    <w:rsid w:val="00bd1f0f"/>
    <w:rPr>
      <w:rFonts w:ascii="Segoe UI Semibold" w:hAnsi="Segoe UI Semibold" w:eastAsia="" w:cs="" w:cstheme="majorBidi" w:eastAsiaTheme="majorEastAsia"/>
      <w:color w:val="171717" w:themeColor="background1" w:themeShade="1a"/>
      <w:sz w:val="36"/>
      <w:szCs w:val="32"/>
    </w:rPr>
  </w:style>
  <w:style w:type="character" w:styleId="Berschrift2Zchn" w:customStyle="1">
    <w:name w:val="Überschrift 2 Zchn"/>
    <w:basedOn w:val="DefaultParagraphFont"/>
    <w:link w:val="berschrift2"/>
    <w:uiPriority w:val="19"/>
    <w:qFormat/>
    <w:rsid w:val="00bd1f0f"/>
    <w:rPr>
      <w:rFonts w:ascii="Segoe UI Semibold" w:hAnsi="Segoe UI Semibold"/>
      <w:color w:val="241C06" w:themeColor="background2" w:themeShade="1a"/>
      <w:sz w:val="32"/>
      <w:szCs w:val="26"/>
    </w:rPr>
  </w:style>
  <w:style w:type="character" w:styleId="IntensivesZitatZchn" w:customStyle="1">
    <w:name w:val="Intensives Zitat Zchn"/>
    <w:basedOn w:val="DefaultParagraphFont"/>
    <w:link w:val="IntensivesZitat"/>
    <w:uiPriority w:val="40"/>
    <w:qFormat/>
    <w:rsid w:val="00285345"/>
    <w:rPr>
      <w:i/>
      <w:iCs/>
      <w:color w:val="6C5300" w:themeColor="accent1" w:themeShade="80"/>
      <w:sz w:val="24"/>
    </w:rPr>
  </w:style>
  <w:style w:type="character" w:styleId="Berschrift3Zchn" w:customStyle="1">
    <w:name w:val="Überschrift 3 Zchn"/>
    <w:basedOn w:val="DefaultParagraphFont"/>
    <w:link w:val="berschrift3"/>
    <w:uiPriority w:val="19"/>
    <w:qFormat/>
    <w:rsid w:val="00bd1f0f"/>
    <w:rPr>
      <w:rFonts w:ascii="Segoe UI Semibold" w:hAnsi="Segoe UI Semibold"/>
      <w:color w:val="241C06" w:themeColor="background2" w:themeShade="1a"/>
      <w:sz w:val="28"/>
      <w:szCs w:val="24"/>
    </w:rPr>
  </w:style>
  <w:style w:type="character" w:styleId="KopfzeileZchn" w:customStyle="1">
    <w:name w:val="Kopfzeile Zchn"/>
    <w:basedOn w:val="DefaultParagraphFont"/>
    <w:link w:val="Kopfzeile"/>
    <w:uiPriority w:val="97"/>
    <w:qFormat/>
    <w:rsid w:val="001e121d"/>
    <w:rPr/>
  </w:style>
  <w:style w:type="character" w:styleId="FuzeileZchn" w:customStyle="1">
    <w:name w:val="Fußzeile Zchn"/>
    <w:basedOn w:val="DefaultParagraphFont"/>
    <w:link w:val="Fuzeile"/>
    <w:uiPriority w:val="99"/>
    <w:qFormat/>
    <w:rsid w:val="00645e7e"/>
    <w:rPr>
      <w:color w:val="6C5300" w:themeColor="accent1" w:themeShade="80"/>
      <w:sz w:val="24"/>
    </w:rPr>
  </w:style>
  <w:style w:type="character" w:styleId="InternetLink">
    <w:name w:val="Hyperlink"/>
    <w:basedOn w:val="DefaultParagraphFont"/>
    <w:uiPriority w:val="99"/>
    <w:unhideWhenUsed/>
    <w:rsid w:val="00645e7e"/>
    <w:rPr>
      <w:color w:val="000000" w:themeColor="text1"/>
      <w:u w:val="single" w:color="6C5300"/>
    </w:rPr>
  </w:style>
  <w:style w:type="character" w:styleId="IntenseReference">
    <w:name w:val="Intense Reference"/>
    <w:basedOn w:val="DefaultParagraphFont"/>
    <w:uiPriority w:val="40"/>
    <w:qFormat/>
    <w:rsid w:val="00285345"/>
    <w:rPr>
      <w:b/>
      <w:bCs/>
      <w:smallCaps/>
      <w:color w:val="6C5300" w:themeColor="accent1" w:themeShade="80"/>
      <w:spacing w:val="5"/>
    </w:rPr>
  </w:style>
  <w:style w:type="character" w:styleId="UnresolvedMention" w:customStyle="1">
    <w:name w:val="Unresolved Mention"/>
    <w:basedOn w:val="DefaultParagraphFont"/>
    <w:uiPriority w:val="99"/>
    <w:semiHidden/>
    <w:unhideWhenUsed/>
    <w:qFormat/>
    <w:rsid w:val="00d83fc6"/>
    <w:rPr>
      <w:color w:val="605E5C"/>
      <w:shd w:fill="E1DFDD" w:val="clear"/>
    </w:rPr>
  </w:style>
  <w:style w:type="character" w:styleId="Berschrift4Zchn" w:customStyle="1">
    <w:name w:val="Überschrift 4 Zchn"/>
    <w:basedOn w:val="DefaultParagraphFont"/>
    <w:link w:val="berschrift4"/>
    <w:uiPriority w:val="19"/>
    <w:qFormat/>
    <w:rsid w:val="00c963c5"/>
    <w:rPr>
      <w:rFonts w:ascii="Segoe UI Semibold" w:hAnsi="Segoe UI Semibold" w:eastAsia="" w:cs="" w:cstheme="majorBidi" w:eastAsiaTheme="majorEastAsia"/>
      <w:iCs/>
      <w:color w:val="241C06" w:themeColor="background2" w:themeShade="1a"/>
      <w:sz w:val="24"/>
    </w:rPr>
  </w:style>
  <w:style w:type="character" w:styleId="Berschrift5Zchn" w:customStyle="1">
    <w:name w:val="Überschrift 5 Zchn"/>
    <w:basedOn w:val="DefaultParagraphFont"/>
    <w:link w:val="berschrift5"/>
    <w:uiPriority w:val="19"/>
    <w:qFormat/>
    <w:rsid w:val="00c963c5"/>
    <w:rPr>
      <w:rFonts w:ascii="Segoe UI Semibold" w:hAnsi="Segoe UI Semibold" w:eastAsia="" w:cs="" w:cstheme="majorBidi" w:eastAsiaTheme="majorEastAsia"/>
      <w:color w:val="241C06" w:themeColor="background2" w:themeShade="1a"/>
      <w:sz w:val="24"/>
    </w:rPr>
  </w:style>
  <w:style w:type="character" w:styleId="Berschrift6Zchn" w:customStyle="1">
    <w:name w:val="Überschrift 6 Zchn"/>
    <w:basedOn w:val="DefaultParagraphFont"/>
    <w:link w:val="berschrift6"/>
    <w:uiPriority w:val="19"/>
    <w:semiHidden/>
    <w:qFormat/>
    <w:rsid w:val="005035ef"/>
    <w:rPr>
      <w:rFonts w:ascii="Segoe UI Semibold" w:hAnsi="Segoe UI Semibold" w:eastAsia="" w:cs="" w:asciiTheme="majorHAnsi" w:cstheme="majorBidi" w:eastAsiaTheme="majorEastAsia" w:hAnsiTheme="majorHAnsi"/>
      <w:color w:val="6C5300" w:themeColor="accent1" w:themeShade="7f"/>
      <w:sz w:val="24"/>
    </w:rPr>
  </w:style>
  <w:style w:type="character" w:styleId="Berschrift7Zchn" w:customStyle="1">
    <w:name w:val="Überschrift 7 Zchn"/>
    <w:basedOn w:val="DefaultParagraphFont"/>
    <w:link w:val="berschrift7"/>
    <w:uiPriority w:val="19"/>
    <w:semiHidden/>
    <w:qFormat/>
    <w:rsid w:val="005035ef"/>
    <w:rPr>
      <w:rFonts w:ascii="Segoe UI Semibold" w:hAnsi="Segoe UI Semibold" w:eastAsia="" w:cs="" w:asciiTheme="majorHAnsi" w:cstheme="majorBidi" w:eastAsiaTheme="majorEastAsia" w:hAnsiTheme="majorHAnsi"/>
      <w:iCs/>
      <w:color w:val="6C5300" w:themeColor="accent1" w:themeShade="7f"/>
      <w:sz w:val="24"/>
    </w:rPr>
  </w:style>
  <w:style w:type="character" w:styleId="Berschrift8Zchn" w:customStyle="1">
    <w:name w:val="Überschrift 8 Zchn"/>
    <w:basedOn w:val="DefaultParagraphFont"/>
    <w:link w:val="berschrift8"/>
    <w:uiPriority w:val="19"/>
    <w:semiHidden/>
    <w:qFormat/>
    <w:rsid w:val="005035ef"/>
    <w:rPr>
      <w:rFonts w:ascii="Segoe UI Semibold" w:hAnsi="Segoe UI Semibold" w:eastAsia="" w:cs="" w:asciiTheme="majorHAnsi" w:cstheme="majorBidi" w:eastAsiaTheme="majorEastAsia" w:hAnsiTheme="majorHAnsi"/>
      <w:color w:val="A27C00" w:themeColor="accent1" w:themeShade="bf"/>
      <w:sz w:val="24"/>
      <w:szCs w:val="21"/>
    </w:rPr>
  </w:style>
  <w:style w:type="character" w:styleId="Berschrift9Zchn" w:customStyle="1">
    <w:name w:val="Überschrift 9 Zchn"/>
    <w:basedOn w:val="DefaultParagraphFont"/>
    <w:link w:val="berschrift9"/>
    <w:uiPriority w:val="19"/>
    <w:semiHidden/>
    <w:qFormat/>
    <w:rsid w:val="005035ef"/>
    <w:rPr>
      <w:rFonts w:ascii="Segoe UI Semibold" w:hAnsi="Segoe UI Semibold" w:eastAsia="" w:cs="" w:asciiTheme="majorHAnsi" w:cstheme="majorBidi" w:eastAsiaTheme="majorEastAsia" w:hAnsiTheme="majorHAnsi"/>
      <w:iCs/>
      <w:color w:val="A27C00" w:themeColor="accent1" w:themeShade="bf"/>
      <w:sz w:val="24"/>
      <w:szCs w:val="21"/>
    </w:rPr>
  </w:style>
  <w:style w:type="character" w:styleId="SprechblasentextZchn" w:customStyle="1">
    <w:name w:val="Sprechblasentext Zchn"/>
    <w:basedOn w:val="DefaultParagraphFont"/>
    <w:link w:val="Sprechblasentext"/>
    <w:uiPriority w:val="99"/>
    <w:semiHidden/>
    <w:qFormat/>
    <w:rsid w:val="00657982"/>
    <w:rPr>
      <w:rFonts w:ascii="Segoe UI" w:hAnsi="Segoe UI" w:cs="Segoe UI"/>
      <w:sz w:val="18"/>
      <w:szCs w:val="18"/>
    </w:rPr>
  </w:style>
  <w:style w:type="character" w:styleId="PlaceholderText">
    <w:name w:val="Placeholder Text"/>
    <w:basedOn w:val="DefaultParagraphFont"/>
    <w:uiPriority w:val="99"/>
    <w:semiHidden/>
    <w:qFormat/>
    <w:rsid w:val="007c2ffc"/>
    <w:rPr>
      <w:color w:val="808080"/>
    </w:rPr>
  </w:style>
  <w:style w:type="character" w:styleId="IntenseEmphasis">
    <w:name w:val="Intense Emphasis"/>
    <w:basedOn w:val="DefaultParagraphFont"/>
    <w:uiPriority w:val="40"/>
    <w:qFormat/>
    <w:rsid w:val="00285345"/>
    <w:rPr>
      <w:i/>
      <w:iCs/>
      <w:color w:val="6C5300" w:themeColor="accent1" w:themeShade="80"/>
    </w:rPr>
  </w:style>
  <w:style w:type="character" w:styleId="VisitedInternetLink">
    <w:name w:val="FollowedHyperlink"/>
    <w:basedOn w:val="DefaultParagraphFont"/>
    <w:uiPriority w:val="99"/>
    <w:semiHidden/>
    <w:unhideWhenUsed/>
    <w:rsid w:val="001743ea"/>
    <w:rPr>
      <w:color w:val="0692BD" w:themeColor="followedHyperlink"/>
      <w:u w:val="single"/>
    </w:rPr>
  </w:style>
  <w:style w:type="character" w:styleId="SubtleReference">
    <w:name w:val="Subtle Reference"/>
    <w:basedOn w:val="DefaultParagraphFont"/>
    <w:uiPriority w:val="40"/>
    <w:qFormat/>
    <w:rsid w:val="00b70050"/>
    <w:rPr>
      <w:smallCaps/>
      <w:color w:val="5A5A5A" w:themeColor="text1" w:themeTint="a5"/>
    </w:rPr>
  </w:style>
  <w:style w:type="character" w:styleId="SubtleEmphasis">
    <w:name w:val="Subtle Emphasis"/>
    <w:basedOn w:val="DefaultParagraphFont"/>
    <w:uiPriority w:val="39"/>
    <w:qFormat/>
    <w:rsid w:val="00b70050"/>
    <w:rPr>
      <w:i/>
      <w:iCs/>
      <w:color w:val="404040" w:themeColor="text1" w:themeTint="bf"/>
    </w:rPr>
  </w:style>
  <w:style w:type="character" w:styleId="Emphasis">
    <w:name w:val="Emphasis"/>
    <w:basedOn w:val="DefaultParagraphFont"/>
    <w:uiPriority w:val="40"/>
    <w:qFormat/>
    <w:rsid w:val="00b70050"/>
    <w:rPr>
      <w:i/>
      <w:iCs/>
    </w:rPr>
  </w:style>
  <w:style w:type="character" w:styleId="ZitatZchn" w:customStyle="1">
    <w:name w:val="Zitat Zchn"/>
    <w:basedOn w:val="DefaultParagraphFont"/>
    <w:link w:val="Zitat"/>
    <w:uiPriority w:val="40"/>
    <w:qFormat/>
    <w:rsid w:val="00b70050"/>
    <w:rPr>
      <w:i/>
      <w:iCs/>
      <w:color w:val="404040" w:themeColor="text1" w:themeTint="bf"/>
      <w:sz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Listenstandard"/>
    <w:uiPriority w:val="29"/>
    <w:rsid w:val="008e0fca"/>
    <w:pPr>
      <w:keepNext w:val="true"/>
      <w:keepLines/>
      <w:numPr>
        <w:ilvl w:val="0"/>
        <w:numId w:val="1"/>
      </w:numPr>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iPriority w:val="27"/>
    <w:unhideWhenUsed/>
    <w:qFormat/>
    <w:rsid w:val="00645e7e"/>
    <w:pPr>
      <w:spacing w:lineRule="auto" w:line="240" w:before="120" w:after="120"/>
    </w:pPr>
    <w:rPr>
      <w:iCs/>
      <w:color w:val="6C5300" w:themeColor="accent1" w:themeShade="80"/>
      <w:szCs w:val="18"/>
    </w:rPr>
  </w:style>
  <w:style w:type="paragraph" w:styleId="HeaderEbene2" w:customStyle="1">
    <w:name w:val="Header → Ebene 2"/>
    <w:basedOn w:val="Normal"/>
    <w:uiPriority w:val="49"/>
    <w:qFormat/>
    <w:rsid w:val="00172848"/>
    <w:pPr>
      <w:spacing w:lineRule="auto" w:line="240" w:before="0" w:after="0"/>
    </w:pPr>
    <w:rPr>
      <w:bCs/>
      <w:color w:val="000000" w:themeColor="text1"/>
    </w:rPr>
  </w:style>
  <w:style w:type="paragraph" w:styleId="Title">
    <w:name w:val="Title"/>
    <w:basedOn w:val="Normal"/>
    <w:link w:val="TitelZchn"/>
    <w:uiPriority w:val="94"/>
    <w:qFormat/>
    <w:rsid w:val="008c3619"/>
    <w:pPr>
      <w:spacing w:before="3480" w:after="0"/>
      <w:contextualSpacing/>
      <w:jc w:val="right"/>
    </w:pPr>
    <w:rPr>
      <w:rFonts w:ascii="Segoe UI Light" w:hAnsi="Segoe UI Light" w:eastAsia="" w:cs="" w:cstheme="majorBidi" w:eastAsiaTheme="majorEastAsia"/>
      <w:color w:val="393939" w:themeColor="background1" w:themeShade="40"/>
      <w:spacing w:val="-10"/>
      <w:kern w:val="2"/>
      <w:sz w:val="72"/>
      <w:szCs w:val="56"/>
    </w:rPr>
  </w:style>
  <w:style w:type="paragraph" w:styleId="Subtitle">
    <w:name w:val="Subtitle"/>
    <w:basedOn w:val="Normal"/>
    <w:next w:val="Normal"/>
    <w:link w:val="UntertitelZchn"/>
    <w:uiPriority w:val="94"/>
    <w:qFormat/>
    <w:rsid w:val="006841c4"/>
    <w:pPr>
      <w:spacing w:before="840" w:after="120"/>
      <w:jc w:val="right"/>
    </w:pPr>
    <w:rPr>
      <w:rFonts w:ascii="Segoe UI Semibold" w:hAnsi="Segoe UI Semibold" w:eastAsia="" w:eastAsiaTheme="minorEastAsia"/>
      <w:color w:val="393939" w:themeColor="background1" w:themeShade="40"/>
      <w:spacing w:val="15"/>
      <w:sz w:val="48"/>
    </w:rPr>
  </w:style>
  <w:style w:type="paragraph" w:styleId="IntenseQuote">
    <w:name w:val="Intense Quote"/>
    <w:basedOn w:val="Normal"/>
    <w:next w:val="Normal"/>
    <w:link w:val="IntensivesZitatZchn"/>
    <w:uiPriority w:val="40"/>
    <w:qFormat/>
    <w:rsid w:val="00285345"/>
    <w:pPr>
      <w:pBdr>
        <w:top w:val="single" w:sz="4" w:space="10" w:color="D9A700"/>
        <w:bottom w:val="single" w:sz="4" w:space="10" w:color="D9A700"/>
      </w:pBdr>
      <w:spacing w:before="360" w:after="120"/>
      <w:ind w:left="864" w:right="864" w:hanging="0"/>
      <w:jc w:val="center"/>
    </w:pPr>
    <w:rPr>
      <w:i/>
      <w:iCs/>
      <w:color w:val="6C5300" w:themeColor="accent1" w:themeShade="80"/>
    </w:rPr>
  </w:style>
  <w:style w:type="paragraph" w:styleId="HeaderandFooter">
    <w:name w:val="Header and Footer"/>
    <w:basedOn w:val="Normal"/>
    <w:qFormat/>
    <w:pPr/>
    <w:rPr/>
  </w:style>
  <w:style w:type="paragraph" w:styleId="Header">
    <w:name w:val="Header"/>
    <w:basedOn w:val="Normal"/>
    <w:link w:val="KopfzeileZchn"/>
    <w:uiPriority w:val="97"/>
    <w:unhideWhenUsed/>
    <w:rsid w:val="000077a9"/>
    <w:pPr>
      <w:tabs>
        <w:tab w:val="clear" w:pos="708"/>
        <w:tab w:val="center" w:pos="4536" w:leader="none"/>
        <w:tab w:val="right" w:pos="9072" w:leader="none"/>
      </w:tabs>
      <w:spacing w:lineRule="auto" w:line="240" w:before="240" w:after="0"/>
    </w:pPr>
    <w:rPr/>
  </w:style>
  <w:style w:type="paragraph" w:styleId="Footer">
    <w:name w:val="Footer"/>
    <w:basedOn w:val="Normal"/>
    <w:link w:val="FuzeileZchn"/>
    <w:uiPriority w:val="99"/>
    <w:unhideWhenUsed/>
    <w:rsid w:val="00645e7e"/>
    <w:pPr>
      <w:tabs>
        <w:tab w:val="clear" w:pos="708"/>
        <w:tab w:val="center" w:pos="4536" w:leader="none"/>
        <w:tab w:val="right" w:pos="9072" w:leader="none"/>
      </w:tabs>
      <w:spacing w:lineRule="auto" w:line="240" w:before="240" w:after="0"/>
      <w:jc w:val="center"/>
    </w:pPr>
    <w:rPr>
      <w:color w:val="6C5300" w:themeColor="accent1" w:themeShade="80"/>
    </w:rPr>
  </w:style>
  <w:style w:type="paragraph" w:styleId="HeaderEbene1" w:customStyle="1">
    <w:name w:val="Header ↓ Ebene 1"/>
    <w:basedOn w:val="Normal"/>
    <w:uiPriority w:val="49"/>
    <w:qFormat/>
    <w:rsid w:val="00172848"/>
    <w:pPr>
      <w:spacing w:lineRule="auto" w:line="240" w:before="0" w:after="0"/>
    </w:pPr>
    <w:rPr>
      <w:bCs/>
      <w:color w:val="000000" w:themeColor="text1"/>
    </w:rPr>
  </w:style>
  <w:style w:type="paragraph" w:styleId="HeaderEbene11" w:customStyle="1">
    <w:name w:val="Header → Ebene 1"/>
    <w:basedOn w:val="Normal"/>
    <w:uiPriority w:val="49"/>
    <w:qFormat/>
    <w:rsid w:val="00ec5891"/>
    <w:pPr>
      <w:spacing w:lineRule="auto" w:line="240" w:before="0" w:after="0"/>
    </w:pPr>
    <w:rPr/>
  </w:style>
  <w:style w:type="paragraph" w:styleId="HeaderEbene3" w:customStyle="1">
    <w:name w:val="Header → Ebene 3"/>
    <w:basedOn w:val="Normal"/>
    <w:uiPriority w:val="49"/>
    <w:semiHidden/>
    <w:qFormat/>
    <w:rsid w:val="00ca10ce"/>
    <w:pPr>
      <w:spacing w:lineRule="auto" w:line="240" w:before="0" w:after="0"/>
    </w:pPr>
    <w:rPr>
      <w:b/>
    </w:rPr>
  </w:style>
  <w:style w:type="paragraph" w:styleId="HeaderEbene4" w:customStyle="1">
    <w:name w:val="Header → Ebene 4"/>
    <w:basedOn w:val="Normal"/>
    <w:uiPriority w:val="49"/>
    <w:semiHidden/>
    <w:qFormat/>
    <w:rsid w:val="00ca10ce"/>
    <w:pPr>
      <w:spacing w:lineRule="auto" w:line="240" w:before="0" w:after="0"/>
    </w:pPr>
    <w:rPr>
      <w:b/>
    </w:rPr>
  </w:style>
  <w:style w:type="paragraph" w:styleId="HeaderEbene5" w:customStyle="1">
    <w:name w:val="Header → Ebene 5"/>
    <w:basedOn w:val="Normal"/>
    <w:uiPriority w:val="49"/>
    <w:semiHidden/>
    <w:qFormat/>
    <w:rsid w:val="00ca10ce"/>
    <w:pPr>
      <w:spacing w:lineRule="auto" w:line="240" w:before="0" w:after="0"/>
    </w:pPr>
    <w:rPr>
      <w:b/>
    </w:rPr>
  </w:style>
  <w:style w:type="paragraph" w:styleId="HeaderEbene21" w:customStyle="1">
    <w:name w:val="Header ↓ Ebene 2"/>
    <w:basedOn w:val="Normal"/>
    <w:uiPriority w:val="49"/>
    <w:qFormat/>
    <w:rsid w:val="00172848"/>
    <w:pPr>
      <w:spacing w:lineRule="auto" w:line="240" w:before="0" w:after="0"/>
    </w:pPr>
    <w:rPr/>
  </w:style>
  <w:style w:type="paragraph" w:styleId="HeaderEbene31" w:customStyle="1">
    <w:name w:val="Header ↓ Ebene 3"/>
    <w:basedOn w:val="Normal"/>
    <w:uiPriority w:val="49"/>
    <w:semiHidden/>
    <w:qFormat/>
    <w:rsid w:val="00ca10ce"/>
    <w:pPr>
      <w:spacing w:lineRule="auto" w:line="240" w:before="0" w:after="0"/>
    </w:pPr>
    <w:rPr>
      <w:b/>
    </w:rPr>
  </w:style>
  <w:style w:type="paragraph" w:styleId="HeaderEbene41" w:customStyle="1">
    <w:name w:val="Header ↓ Ebene 4"/>
    <w:basedOn w:val="Normal"/>
    <w:uiPriority w:val="49"/>
    <w:semiHidden/>
    <w:qFormat/>
    <w:rsid w:val="00ca10ce"/>
    <w:pPr>
      <w:spacing w:lineRule="auto" w:line="240" w:before="0" w:after="0"/>
    </w:pPr>
    <w:rPr>
      <w:b/>
    </w:rPr>
  </w:style>
  <w:style w:type="paragraph" w:styleId="HeaderEbene51" w:customStyle="1">
    <w:name w:val="Header ↓ Ebene 5"/>
    <w:basedOn w:val="Normal"/>
    <w:uiPriority w:val="49"/>
    <w:semiHidden/>
    <w:qFormat/>
    <w:rsid w:val="00ca10ce"/>
    <w:pPr>
      <w:spacing w:lineRule="auto" w:line="240" w:before="0" w:after="0"/>
    </w:pPr>
    <w:rPr>
      <w:b/>
    </w:rPr>
  </w:style>
  <w:style w:type="paragraph" w:styleId="HeaderEbene2nur1Spalte" w:customStyle="1">
    <w:name w:val="Header ↓ Ebene 2 nur 1. Spalte"/>
    <w:basedOn w:val="Normal"/>
    <w:uiPriority w:val="49"/>
    <w:qFormat/>
    <w:rsid w:val="00172848"/>
    <w:pPr>
      <w:spacing w:lineRule="auto" w:line="240" w:before="0" w:after="0"/>
    </w:pPr>
    <w:rPr/>
  </w:style>
  <w:style w:type="paragraph" w:styleId="HeaderEbene3nur1Spalte" w:customStyle="1">
    <w:name w:val="Header ↓ Ebene 3 nur 1. Spalte"/>
    <w:basedOn w:val="Normal"/>
    <w:uiPriority w:val="49"/>
    <w:semiHidden/>
    <w:qFormat/>
    <w:rsid w:val="00ca10ce"/>
    <w:pPr>
      <w:spacing w:lineRule="auto" w:line="240" w:before="0" w:after="0"/>
    </w:pPr>
    <w:rPr>
      <w:b/>
    </w:rPr>
  </w:style>
  <w:style w:type="paragraph" w:styleId="Datenzelle" w:customStyle="1">
    <w:name w:val="Datenzelle"/>
    <w:basedOn w:val="Normal"/>
    <w:uiPriority w:val="50"/>
    <w:qFormat/>
    <w:rsid w:val="006a153c"/>
    <w:pPr>
      <w:spacing w:lineRule="auto" w:line="240" w:before="0" w:after="0"/>
    </w:pPr>
    <w:rPr/>
  </w:style>
  <w:style w:type="paragraph" w:styleId="List2">
    <w:name w:val="List Bullet 3"/>
    <w:basedOn w:val="Listenstandard"/>
    <w:uiPriority w:val="29"/>
    <w:semiHidden/>
    <w:rsid w:val="008e0fca"/>
    <w:pPr>
      <w:keepNext w:val="true"/>
      <w:keepLines/>
      <w:numPr>
        <w:ilvl w:val="0"/>
        <w:numId w:val="1"/>
      </w:numPr>
    </w:pPr>
    <w:rPr/>
  </w:style>
  <w:style w:type="paragraph" w:styleId="List3">
    <w:name w:val="List Bullet 4"/>
    <w:basedOn w:val="Listenstandard"/>
    <w:uiPriority w:val="29"/>
    <w:semiHidden/>
    <w:rsid w:val="008e0fca"/>
    <w:pPr>
      <w:keepNext w:val="true"/>
      <w:keepLines/>
      <w:numPr>
        <w:ilvl w:val="0"/>
        <w:numId w:val="1"/>
      </w:numPr>
    </w:pPr>
    <w:rPr/>
  </w:style>
  <w:style w:type="paragraph" w:styleId="List4">
    <w:name w:val="List Bullet 5"/>
    <w:basedOn w:val="Listenstandard"/>
    <w:uiPriority w:val="29"/>
    <w:semiHidden/>
    <w:rsid w:val="008e0fca"/>
    <w:pPr>
      <w:keepNext w:val="true"/>
      <w:keepLines/>
      <w:numPr>
        <w:ilvl w:val="0"/>
        <w:numId w:val="1"/>
      </w:numPr>
    </w:pPr>
    <w:rPr/>
  </w:style>
  <w:style w:type="paragraph" w:styleId="Contents1">
    <w:name w:val="TOC 1"/>
    <w:basedOn w:val="Normal"/>
    <w:next w:val="Normal"/>
    <w:autoRedefine/>
    <w:uiPriority w:val="39"/>
    <w:unhideWhenUsed/>
    <w:rsid w:val="005a7d51"/>
    <w:pPr>
      <w:tabs>
        <w:tab w:val="clear" w:pos="708"/>
        <w:tab w:val="right" w:pos="9062" w:leader="dot"/>
      </w:tabs>
      <w:spacing w:before="240" w:after="100"/>
    </w:pPr>
    <w:rPr>
      <w:color w:val="6C5300" w:themeColor="accent1" w:themeShade="80"/>
    </w:rPr>
  </w:style>
  <w:style w:type="paragraph" w:styleId="Contents2">
    <w:name w:val="TOC 2"/>
    <w:basedOn w:val="Normal"/>
    <w:next w:val="Normal"/>
    <w:autoRedefine/>
    <w:uiPriority w:val="39"/>
    <w:unhideWhenUsed/>
    <w:rsid w:val="00276ca1"/>
    <w:pPr>
      <w:tabs>
        <w:tab w:val="clear" w:pos="708"/>
        <w:tab w:val="left" w:pos="880" w:leader="none"/>
        <w:tab w:val="right" w:pos="9062" w:leader="dot"/>
      </w:tabs>
      <w:spacing w:before="120" w:after="0"/>
      <w:ind w:left="221" w:hanging="0"/>
    </w:pPr>
    <w:rPr/>
  </w:style>
  <w:style w:type="paragraph" w:styleId="Contents3">
    <w:name w:val="TOC 3"/>
    <w:basedOn w:val="Normal"/>
    <w:next w:val="Normal"/>
    <w:autoRedefine/>
    <w:uiPriority w:val="39"/>
    <w:unhideWhenUsed/>
    <w:rsid w:val="002806ac"/>
    <w:pPr>
      <w:spacing w:before="120" w:after="0"/>
      <w:ind w:left="442" w:hanging="0"/>
    </w:pPr>
    <w:rPr/>
  </w:style>
  <w:style w:type="paragraph" w:styleId="ListNumber">
    <w:name w:val="List Number"/>
    <w:basedOn w:val="Listenstandard"/>
    <w:uiPriority w:val="29"/>
    <w:qFormat/>
    <w:rsid w:val="008e0fca"/>
    <w:pPr>
      <w:keepNext w:val="true"/>
      <w:keepLines/>
      <w:numPr>
        <w:ilvl w:val="0"/>
        <w:numId w:val="2"/>
      </w:numPr>
    </w:pPr>
    <w:rPr/>
  </w:style>
  <w:style w:type="paragraph" w:styleId="ListNumber2">
    <w:name w:val="List Number 2"/>
    <w:basedOn w:val="Listenstandard"/>
    <w:uiPriority w:val="29"/>
    <w:semiHidden/>
    <w:qFormat/>
    <w:rsid w:val="008e0fca"/>
    <w:pPr>
      <w:keepNext w:val="true"/>
      <w:keepLines/>
      <w:numPr>
        <w:ilvl w:val="0"/>
        <w:numId w:val="2"/>
      </w:numPr>
    </w:pPr>
    <w:rPr/>
  </w:style>
  <w:style w:type="paragraph" w:styleId="ListContinue3">
    <w:name w:val="List Continue 3"/>
    <w:basedOn w:val="ListenfortsetzungStandard"/>
    <w:uiPriority w:val="29"/>
    <w:semiHidden/>
    <w:qFormat/>
    <w:rsid w:val="00b00985"/>
    <w:pPr>
      <w:spacing w:before="0" w:after="200"/>
      <w:ind w:left="851" w:hanging="0"/>
      <w:contextualSpacing/>
    </w:pPr>
    <w:rPr/>
  </w:style>
  <w:style w:type="paragraph" w:styleId="ListContinue4">
    <w:name w:val="List Continue 4"/>
    <w:basedOn w:val="ListenfortsetzungStandard"/>
    <w:uiPriority w:val="29"/>
    <w:semiHidden/>
    <w:qFormat/>
    <w:rsid w:val="00b00985"/>
    <w:pPr>
      <w:spacing w:before="0" w:after="200"/>
      <w:ind w:left="1134" w:hanging="0"/>
      <w:contextualSpacing/>
    </w:pPr>
    <w:rPr/>
  </w:style>
  <w:style w:type="paragraph" w:styleId="ListContinue5">
    <w:name w:val="List Continue 5"/>
    <w:basedOn w:val="ListenfortsetzungStandard"/>
    <w:uiPriority w:val="29"/>
    <w:semiHidden/>
    <w:qFormat/>
    <w:rsid w:val="00b00985"/>
    <w:pPr>
      <w:spacing w:before="0" w:after="200"/>
      <w:ind w:left="1418" w:hanging="0"/>
      <w:contextualSpacing/>
    </w:pPr>
    <w:rPr/>
  </w:style>
  <w:style w:type="paragraph" w:styleId="ListNumber3">
    <w:name w:val="List Number 3"/>
    <w:basedOn w:val="Listenstandard"/>
    <w:uiPriority w:val="29"/>
    <w:semiHidden/>
    <w:qFormat/>
    <w:rsid w:val="008e0fca"/>
    <w:pPr>
      <w:keepNext w:val="true"/>
      <w:keepLines/>
      <w:numPr>
        <w:ilvl w:val="0"/>
        <w:numId w:val="2"/>
      </w:numPr>
    </w:pPr>
    <w:rPr/>
  </w:style>
  <w:style w:type="paragraph" w:styleId="ListNumber4">
    <w:name w:val="List Number 4"/>
    <w:basedOn w:val="Listenstandard"/>
    <w:uiPriority w:val="29"/>
    <w:semiHidden/>
    <w:qFormat/>
    <w:rsid w:val="008e0fca"/>
    <w:pPr>
      <w:keepNext w:val="true"/>
      <w:keepLines/>
      <w:numPr>
        <w:ilvl w:val="0"/>
        <w:numId w:val="2"/>
      </w:numPr>
    </w:pPr>
    <w:rPr/>
  </w:style>
  <w:style w:type="paragraph" w:styleId="ListNumber5">
    <w:name w:val="List Number 5"/>
    <w:basedOn w:val="Listenstandard"/>
    <w:uiPriority w:val="29"/>
    <w:semiHidden/>
    <w:qFormat/>
    <w:rsid w:val="008e0fca"/>
    <w:pPr>
      <w:keepNext w:val="true"/>
      <w:keepLines/>
      <w:numPr>
        <w:ilvl w:val="0"/>
        <w:numId w:val="2"/>
      </w:numPr>
    </w:pPr>
    <w:rPr/>
  </w:style>
  <w:style w:type="paragraph" w:styleId="ListContinue">
    <w:name w:val="List Continue"/>
    <w:basedOn w:val="ListenfortsetzungStandard"/>
    <w:uiPriority w:val="29"/>
    <w:qFormat/>
    <w:rsid w:val="00b00985"/>
    <w:pPr>
      <w:spacing w:before="0" w:after="200"/>
      <w:ind w:left="284" w:hanging="0"/>
      <w:contextualSpacing/>
    </w:pPr>
    <w:rPr/>
  </w:style>
  <w:style w:type="paragraph" w:styleId="ListContinue2">
    <w:name w:val="List Continue 2"/>
    <w:basedOn w:val="ListenfortsetzungStandard"/>
    <w:uiPriority w:val="29"/>
    <w:semiHidden/>
    <w:qFormat/>
    <w:rsid w:val="00b00985"/>
    <w:pPr>
      <w:spacing w:before="0" w:after="200"/>
      <w:ind w:left="567" w:hanging="0"/>
      <w:contextualSpacing/>
    </w:pPr>
    <w:rPr/>
  </w:style>
  <w:style w:type="paragraph" w:styleId="List5">
    <w:name w:val="List Number"/>
    <w:basedOn w:val="Listenstandard"/>
    <w:uiPriority w:val="29"/>
    <w:semiHidden/>
    <w:rsid w:val="008e0fca"/>
    <w:pPr>
      <w:keepNext w:val="true"/>
      <w:keepLines/>
      <w:numPr>
        <w:ilvl w:val="0"/>
        <w:numId w:val="1"/>
      </w:numPr>
    </w:pPr>
    <w:rPr/>
  </w:style>
  <w:style w:type="paragraph" w:styleId="Listenfortsetzung6" w:customStyle="1">
    <w:name w:val="Listenfortsetzung 6"/>
    <w:basedOn w:val="Normal"/>
    <w:uiPriority w:val="29"/>
    <w:semiHidden/>
    <w:qFormat/>
    <w:rsid w:val="003e4153"/>
    <w:pPr>
      <w:ind w:left="1701" w:hanging="0"/>
    </w:pPr>
    <w:rPr/>
  </w:style>
  <w:style w:type="paragraph" w:styleId="Listenfortsetzung7" w:customStyle="1">
    <w:name w:val="Listenfortsetzung 7"/>
    <w:basedOn w:val="Normal"/>
    <w:uiPriority w:val="29"/>
    <w:semiHidden/>
    <w:qFormat/>
    <w:rsid w:val="003e4153"/>
    <w:pPr>
      <w:ind w:left="1985" w:hanging="0"/>
    </w:pPr>
    <w:rPr/>
  </w:style>
  <w:style w:type="paragraph" w:styleId="Listenfortsetzung8" w:customStyle="1">
    <w:name w:val="Listenfortsetzung 8"/>
    <w:basedOn w:val="Normal"/>
    <w:uiPriority w:val="29"/>
    <w:semiHidden/>
    <w:qFormat/>
    <w:rsid w:val="003e4153"/>
    <w:pPr>
      <w:ind w:left="2268" w:hanging="0"/>
    </w:pPr>
    <w:rPr/>
  </w:style>
  <w:style w:type="paragraph" w:styleId="Listennummer6" w:customStyle="1">
    <w:name w:val="Listennummer 6"/>
    <w:basedOn w:val="Normal"/>
    <w:uiPriority w:val="29"/>
    <w:semiHidden/>
    <w:qFormat/>
    <w:rsid w:val="00af6183"/>
    <w:pPr>
      <w:numPr>
        <w:ilvl w:val="0"/>
        <w:numId w:val="2"/>
      </w:numPr>
    </w:pPr>
    <w:rPr/>
  </w:style>
  <w:style w:type="paragraph" w:styleId="Listennummer7" w:customStyle="1">
    <w:name w:val="Listennummer 7"/>
    <w:basedOn w:val="Normal"/>
    <w:uiPriority w:val="29"/>
    <w:semiHidden/>
    <w:qFormat/>
    <w:rsid w:val="00af6183"/>
    <w:pPr>
      <w:numPr>
        <w:ilvl w:val="0"/>
        <w:numId w:val="2"/>
      </w:numPr>
    </w:pPr>
    <w:rPr/>
  </w:style>
  <w:style w:type="paragraph" w:styleId="Listennummer8" w:customStyle="1">
    <w:name w:val="Listennummer 8"/>
    <w:basedOn w:val="Normal"/>
    <w:uiPriority w:val="29"/>
    <w:semiHidden/>
    <w:qFormat/>
    <w:rsid w:val="00af6183"/>
    <w:pPr>
      <w:numPr>
        <w:ilvl w:val="0"/>
        <w:numId w:val="2"/>
      </w:numPr>
    </w:pPr>
    <w:rPr/>
  </w:style>
  <w:style w:type="paragraph" w:styleId="Liste6" w:customStyle="1">
    <w:name w:val="Liste 6"/>
    <w:basedOn w:val="Normal"/>
    <w:uiPriority w:val="29"/>
    <w:semiHidden/>
    <w:qFormat/>
    <w:rsid w:val="00af6183"/>
    <w:pPr>
      <w:numPr>
        <w:ilvl w:val="0"/>
        <w:numId w:val="1"/>
      </w:numPr>
    </w:pPr>
    <w:rPr/>
  </w:style>
  <w:style w:type="paragraph" w:styleId="Liste7" w:customStyle="1">
    <w:name w:val="Liste 7"/>
    <w:basedOn w:val="Normal"/>
    <w:uiPriority w:val="29"/>
    <w:semiHidden/>
    <w:qFormat/>
    <w:rsid w:val="00af6183"/>
    <w:pPr>
      <w:numPr>
        <w:ilvl w:val="0"/>
        <w:numId w:val="1"/>
      </w:numPr>
    </w:pPr>
    <w:rPr/>
  </w:style>
  <w:style w:type="paragraph" w:styleId="Liste8" w:customStyle="1">
    <w:name w:val="Liste 8"/>
    <w:basedOn w:val="Normal"/>
    <w:uiPriority w:val="29"/>
    <w:semiHidden/>
    <w:qFormat/>
    <w:rsid w:val="00af6183"/>
    <w:pPr>
      <w:numPr>
        <w:ilvl w:val="0"/>
        <w:numId w:val="1"/>
      </w:numPr>
    </w:pPr>
    <w:rPr/>
  </w:style>
  <w:style w:type="paragraph" w:styleId="Liste9" w:customStyle="1">
    <w:name w:val="Liste 9"/>
    <w:basedOn w:val="Normal"/>
    <w:uiPriority w:val="29"/>
    <w:semiHidden/>
    <w:qFormat/>
    <w:rsid w:val="00ee2df3"/>
    <w:pPr>
      <w:numPr>
        <w:ilvl w:val="0"/>
        <w:numId w:val="1"/>
      </w:numPr>
    </w:pPr>
    <w:rPr/>
  </w:style>
  <w:style w:type="paragraph" w:styleId="Listennummer9" w:customStyle="1">
    <w:name w:val="Listennummer 9"/>
    <w:basedOn w:val="Normal"/>
    <w:uiPriority w:val="29"/>
    <w:semiHidden/>
    <w:qFormat/>
    <w:rsid w:val="00ee2df3"/>
    <w:pPr>
      <w:numPr>
        <w:ilvl w:val="0"/>
        <w:numId w:val="2"/>
      </w:numPr>
    </w:pPr>
    <w:rPr/>
  </w:style>
  <w:style w:type="paragraph" w:styleId="Listenfortsetzung9" w:customStyle="1">
    <w:name w:val="Listenfortsetzung 9"/>
    <w:basedOn w:val="Normal"/>
    <w:uiPriority w:val="29"/>
    <w:semiHidden/>
    <w:qFormat/>
    <w:rsid w:val="003e4153"/>
    <w:pPr>
      <w:ind w:left="2552" w:hanging="0"/>
    </w:pPr>
    <w:rPr/>
  </w:style>
  <w:style w:type="paragraph" w:styleId="NoSpacing">
    <w:name w:val="No Spacing"/>
    <w:uiPriority w:val="4"/>
    <w:qFormat/>
    <w:rsid w:val="00252889"/>
    <w:pPr>
      <w:widowControl/>
      <w:bidi w:val="0"/>
      <w:spacing w:lineRule="auto" w:line="24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BalloonText">
    <w:name w:val="Balloon Text"/>
    <w:basedOn w:val="Normal"/>
    <w:link w:val="SprechblasentextZchn"/>
    <w:uiPriority w:val="99"/>
    <w:semiHidden/>
    <w:unhideWhenUsed/>
    <w:qFormat/>
    <w:rsid w:val="00657982"/>
    <w:pPr>
      <w:spacing w:lineRule="auto" w:line="240" w:before="0" w:after="0"/>
    </w:pPr>
    <w:rPr>
      <w:rFonts w:ascii="Segoe UI" w:hAnsi="Segoe UI" w:cs="Segoe UI"/>
      <w:sz w:val="18"/>
      <w:szCs w:val="18"/>
    </w:rPr>
  </w:style>
  <w:style w:type="paragraph" w:styleId="1nummeriert" w:customStyle="1">
    <w:name w:val="Ü1 nummeriert"/>
    <w:basedOn w:val="Heading1"/>
    <w:next w:val="Normal"/>
    <w:uiPriority w:val="4"/>
    <w:qFormat/>
    <w:rsid w:val="00bd1f0f"/>
    <w:pPr/>
    <w:rPr>
      <w:color w:val="241C06" w:themeColor="background2" w:themeShade="1a"/>
    </w:rPr>
  </w:style>
  <w:style w:type="paragraph" w:styleId="2nummeriert" w:customStyle="1">
    <w:name w:val="Ü2 nummeriert"/>
    <w:basedOn w:val="Heading2"/>
    <w:next w:val="Normal"/>
    <w:uiPriority w:val="4"/>
    <w:qFormat/>
    <w:rsid w:val="00bd1f0f"/>
    <w:pPr>
      <w:numPr>
        <w:ilvl w:val="0"/>
        <w:numId w:val="3"/>
      </w:numPr>
    </w:pPr>
    <w:rPr/>
  </w:style>
  <w:style w:type="paragraph" w:styleId="3nummeriert" w:customStyle="1">
    <w:name w:val="Ü3 nummeriert"/>
    <w:basedOn w:val="Heading3"/>
    <w:next w:val="Normal"/>
    <w:uiPriority w:val="4"/>
    <w:qFormat/>
    <w:rsid w:val="00bd1f0f"/>
    <w:pPr>
      <w:numPr>
        <w:ilvl w:val="0"/>
        <w:numId w:val="3"/>
      </w:numPr>
    </w:pPr>
    <w:rPr/>
  </w:style>
  <w:style w:type="paragraph" w:styleId="4nummeriert" w:customStyle="1">
    <w:name w:val="Ü4 nummeriert"/>
    <w:basedOn w:val="Heading4"/>
    <w:next w:val="Normal"/>
    <w:uiPriority w:val="4"/>
    <w:qFormat/>
    <w:rsid w:val="00e30786"/>
    <w:pPr>
      <w:numPr>
        <w:ilvl w:val="0"/>
        <w:numId w:val="3"/>
      </w:numPr>
    </w:pPr>
    <w:rPr/>
  </w:style>
  <w:style w:type="paragraph" w:styleId="5nummeriert" w:customStyle="1">
    <w:name w:val="Ü5 nummeriert"/>
    <w:basedOn w:val="Heading5"/>
    <w:next w:val="Normal"/>
    <w:uiPriority w:val="4"/>
    <w:qFormat/>
    <w:rsid w:val="00e30786"/>
    <w:pPr>
      <w:numPr>
        <w:ilvl w:val="0"/>
        <w:numId w:val="3"/>
      </w:numPr>
    </w:pPr>
    <w:rPr/>
  </w:style>
  <w:style w:type="paragraph" w:styleId="BerschriftVerzeichnis" w:customStyle="1">
    <w:name w:val="Überschrift Verzeichnis"/>
    <w:basedOn w:val="Heading1"/>
    <w:next w:val="Normal"/>
    <w:uiPriority w:val="24"/>
    <w:qFormat/>
    <w:rsid w:val="00371d4a"/>
    <w:pPr/>
    <w:rPr/>
  </w:style>
  <w:style w:type="paragraph" w:styleId="2Infobox" w:customStyle="1">
    <w:name w:val="Ü2 Infobox"/>
    <w:basedOn w:val="Heading2"/>
    <w:next w:val="InfoboxStandard"/>
    <w:uiPriority w:val="22"/>
    <w:qFormat/>
    <w:rsid w:val="0048026c"/>
    <w:pPr>
      <w:spacing w:before="240" w:after="240"/>
    </w:pPr>
    <w:rPr>
      <w:u w:val="none" w:color="8F815B"/>
    </w:rPr>
  </w:style>
  <w:style w:type="paragraph" w:styleId="3Infobox" w:customStyle="1">
    <w:name w:val="Ü3 Infobox"/>
    <w:basedOn w:val="2Infobox"/>
    <w:next w:val="InfoboxStandard"/>
    <w:uiPriority w:val="22"/>
    <w:qFormat/>
    <w:rsid w:val="00bd1f0f"/>
    <w:pPr>
      <w:pBdr>
        <w:bottom w:val="single" w:sz="12" w:space="1" w:color="D9A700"/>
      </w:pBdr>
    </w:pPr>
    <w:rPr/>
  </w:style>
  <w:style w:type="paragraph" w:styleId="InfoboxStandard" w:customStyle="1">
    <w:name w:val="Infobox Standard"/>
    <w:basedOn w:val="Normal"/>
    <w:uiPriority w:val="23"/>
    <w:qFormat/>
    <w:rsid w:val="00e734e4"/>
    <w:pPr>
      <w:spacing w:beforeAutospacing="1" w:afterAutospacing="1"/>
    </w:pPr>
    <w:rPr/>
  </w:style>
  <w:style w:type="paragraph" w:styleId="InfoboxListe" w:customStyle="1">
    <w:name w:val="Infobox Liste"/>
    <w:basedOn w:val="InfoboxStandard"/>
    <w:uiPriority w:val="23"/>
    <w:qFormat/>
    <w:rsid w:val="00fa22f5"/>
    <w:pPr>
      <w:numPr>
        <w:ilvl w:val="0"/>
        <w:numId w:val="4"/>
      </w:numPr>
    </w:pPr>
    <w:rPr/>
  </w:style>
  <w:style w:type="paragraph" w:styleId="InfoboxListennummer" w:customStyle="1">
    <w:name w:val="Infobox Listennummer"/>
    <w:basedOn w:val="InfoboxStandard"/>
    <w:uiPriority w:val="23"/>
    <w:qFormat/>
    <w:rsid w:val="00fa22f5"/>
    <w:pPr>
      <w:numPr>
        <w:ilvl w:val="0"/>
        <w:numId w:val="5"/>
      </w:numPr>
    </w:pPr>
    <w:rPr/>
  </w:style>
  <w:style w:type="paragraph" w:styleId="Berschrift" w:customStyle="1">
    <w:name w:val="Überschrift"/>
    <w:basedOn w:val="Normal"/>
    <w:next w:val="Normal"/>
    <w:uiPriority w:val="4"/>
    <w:semiHidden/>
    <w:qFormat/>
    <w:rsid w:val="006841c4"/>
    <w:pPr>
      <w:keepNext w:val="true"/>
      <w:keepLines/>
      <w:spacing w:before="720" w:after="360"/>
    </w:pPr>
    <w:rPr>
      <w:rFonts w:ascii="Segoe UI Semibold" w:hAnsi="Segoe UI Semibold"/>
      <w:color w:val="241C06" w:themeColor="background2" w:themeShade="1a"/>
      <w:sz w:val="36"/>
    </w:rPr>
  </w:style>
  <w:style w:type="paragraph" w:styleId="1ohneLinie" w:customStyle="1">
    <w:name w:val="Ü1 ohne Linie"/>
    <w:basedOn w:val="Heading1"/>
    <w:next w:val="Normal"/>
    <w:uiPriority w:val="25"/>
    <w:semiHidden/>
    <w:qFormat/>
    <w:rsid w:val="00cd2174"/>
    <w:pPr>
      <w:pBdr>
        <w:bottom w:val="nil"/>
      </w:pBdr>
    </w:pPr>
    <w:rPr>
      <w:sz w:val="28"/>
    </w:rPr>
  </w:style>
  <w:style w:type="paragraph" w:styleId="2ohneLinie" w:customStyle="1">
    <w:name w:val="Ü2 ohne Linie"/>
    <w:basedOn w:val="1ohneLinie"/>
    <w:next w:val="Normal"/>
    <w:uiPriority w:val="25"/>
    <w:semiHidden/>
    <w:qFormat/>
    <w:rsid w:val="000d2e65"/>
    <w:pPr>
      <w:pageBreakBefore w:val="false"/>
      <w:spacing w:before="240" w:after="120"/>
      <w:outlineLvl w:val="1"/>
    </w:pPr>
    <w:rPr>
      <w:sz w:val="20"/>
    </w:rPr>
  </w:style>
  <w:style w:type="paragraph" w:styleId="ImpressumStandard" w:customStyle="1">
    <w:name w:val="Impressum Standard"/>
    <w:basedOn w:val="Normal"/>
    <w:uiPriority w:val="36"/>
    <w:qFormat/>
    <w:rsid w:val="001a1da3"/>
    <w:pPr>
      <w:spacing w:before="240" w:after="60"/>
    </w:pPr>
    <w:rPr>
      <w:sz w:val="20"/>
    </w:rPr>
  </w:style>
  <w:style w:type="paragraph" w:styleId="1klein" w:customStyle="1">
    <w:name w:val="Ü1 klein"/>
    <w:basedOn w:val="Normal"/>
    <w:next w:val="Normal"/>
    <w:uiPriority w:val="35"/>
    <w:semiHidden/>
    <w:qFormat/>
    <w:rsid w:val="006841c4"/>
    <w:pPr>
      <w:spacing w:lineRule="auto" w:line="240" w:before="0" w:after="0"/>
      <w:jc w:val="right"/>
      <w:outlineLvl w:val="0"/>
    </w:pPr>
    <w:rPr>
      <w:rFonts w:ascii="Segoe UI Semibold" w:hAnsi="Segoe UI Semibold"/>
      <w:caps/>
      <w:sz w:val="20"/>
    </w:rPr>
  </w:style>
  <w:style w:type="paragraph" w:styleId="2klein" w:customStyle="1">
    <w:name w:val="Ü2 klein"/>
    <w:basedOn w:val="1klein"/>
    <w:next w:val="Normal"/>
    <w:uiPriority w:val="35"/>
    <w:semiHidden/>
    <w:qFormat/>
    <w:rsid w:val="00db5daf"/>
    <w:pPr>
      <w:outlineLvl w:val="1"/>
    </w:pPr>
    <w:rPr/>
  </w:style>
  <w:style w:type="paragraph" w:styleId="Standardkleinrechtsbndig" w:customStyle="1">
    <w:name w:val="Standard klein rechtsbündig"/>
    <w:basedOn w:val="Normal"/>
    <w:uiPriority w:val="37"/>
    <w:qFormat/>
    <w:rsid w:val="00601819"/>
    <w:pPr>
      <w:spacing w:lineRule="auto" w:line="240" w:before="0" w:after="0"/>
      <w:jc w:val="right"/>
    </w:pPr>
    <w:rPr>
      <w:sz w:val="20"/>
    </w:rPr>
  </w:style>
  <w:style w:type="paragraph" w:styleId="Listenstandard" w:customStyle="1">
    <w:name w:val="Listenstandard"/>
    <w:uiPriority w:val="4"/>
    <w:semiHidden/>
    <w:qFormat/>
    <w:rsid w:val="00b00985"/>
    <w:pPr>
      <w:widowControl/>
      <w:bidi w:val="0"/>
      <w:spacing w:lineRule="auto" w:line="300" w:before="120" w:after="0"/>
      <w:ind w:left="284" w:hanging="284"/>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Einleitungstext" w:customStyle="1">
    <w:name w:val="Einleitungstext"/>
    <w:basedOn w:val="Normal"/>
    <w:uiPriority w:val="4"/>
    <w:qFormat/>
    <w:rsid w:val="00546505"/>
    <w:pPr/>
    <w:rPr>
      <w:rFonts w:ascii="Segoe UI Semibold" w:hAnsi="Segoe UI Semibold"/>
      <w:sz w:val="28"/>
    </w:rPr>
  </w:style>
  <w:style w:type="paragraph" w:styleId="ListenfortsetzungStandard" w:customStyle="1">
    <w:name w:val="Listenfortsetzung-Standard"/>
    <w:uiPriority w:val="3"/>
    <w:semiHidden/>
    <w:qFormat/>
    <w:rsid w:val="00b00985"/>
    <w:pPr>
      <w:widowControl/>
      <w:bidi w:val="0"/>
      <w:spacing w:lineRule="auto" w:line="30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ImpressumkeinLeerraum" w:customStyle="1">
    <w:name w:val="Impressum kein Leerraum"/>
    <w:basedOn w:val="ImpressumStandard"/>
    <w:uiPriority w:val="36"/>
    <w:qFormat/>
    <w:rsid w:val="00db5daf"/>
    <w:pPr>
      <w:spacing w:before="0" w:after="0"/>
    </w:pPr>
    <w:rPr/>
  </w:style>
  <w:style w:type="paragraph" w:styleId="Quote">
    <w:name w:val="Quote"/>
    <w:basedOn w:val="Normal"/>
    <w:next w:val="Normal"/>
    <w:link w:val="ZitatZchn"/>
    <w:uiPriority w:val="40"/>
    <w:qFormat/>
    <w:rsid w:val="00b70050"/>
    <w:pPr>
      <w:spacing w:before="200" w:after="160"/>
      <w:ind w:left="864" w:right="864" w:hanging="0"/>
      <w:jc w:val="center"/>
    </w:pPr>
    <w:rPr>
      <w:i/>
      <w:iCs/>
      <w:color w:val="404040" w:themeColor="text1" w:themeTint="bf"/>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c4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FFF1C4" w:themeFill="accent1" w:themeFillTint="33"/>
    </w:tcPr>
    <w:tblStylePr w:type="firstRow">
      <w:rPr>
        <w:b w:val="0"/>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D9A700" w:themeFill="accent1"/>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D9A700" w:themeFill="accent1"/>
      </w:tcPr>
    </w:tblStylePr>
    <w:tblStylePr w:type="firstCol">
      <w:rPr>
        <w:b w:val="0"/>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D9A700" w:themeFill="accent1"/>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D9A700" w:themeFill="accent1"/>
      </w:tcPr>
    </w:tblStylePr>
    <w:tblStylePr w:type="band1Vert">
      <w:tblPr/>
      <w:tcPr>
        <w:shd w:val="clear" w:color="auto" w:fill="FFE389" w:themeFill="accent1" w:themeFillTint="66"/>
      </w:tcPr>
    </w:tblStylePr>
    <w:tblStylePr w:type="band1Horz">
      <w:tblPr/>
      <w:tcPr>
        <w:shd w:val="clear" w:color="auto" w:fill="FFE389" w:themeFill="accent1" w:themeFillTint="66"/>
      </w:tcPr>
    </w:tblStylePr>
  </w:style>
  <w:style w:type="table" w:styleId="Gitternetztabelle5dunkelAkzent4">
    <w:name w:val="Grid Table 5 Dark Accent 4"/>
    <w:basedOn w:val="NormaleTabelle"/>
    <w:uiPriority w:val="50"/>
    <w:rsid w:val="009428d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9E6DD" w:themeFill="accent4"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8F815B" w:themeFill="accent4"/>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8F815B" w:themeFill="accent4"/>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8F815B" w:themeFill="accent4"/>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8F815B" w:themeFill="accent4"/>
      </w:tcPr>
    </w:tblStylePr>
    <w:tblStylePr w:type="band1Vert">
      <w:tblPr/>
      <w:tcPr>
        <w:shd w:val="clear" w:color="auto" w:fill="D4CDBB" w:themeFill="accent4" w:themeFillTint="66"/>
      </w:tcPr>
    </w:tblStylePr>
    <w:tblStylePr w:type="band1Horz">
      <w:tblPr/>
      <w:tcPr>
        <w:shd w:val="clear" w:color="auto" w:fill="D4CDBB" w:themeFill="accent4" w:themeFillTint="66"/>
      </w:tcPr>
    </w:tblStylePr>
  </w:style>
  <w:style w:type="table" w:styleId="Gitternetztabelle5dunkelAkzent5">
    <w:name w:val="Grid Table 5 Dark Accent 5"/>
    <w:basedOn w:val="NormaleTabelle"/>
    <w:uiPriority w:val="50"/>
    <w:rsid w:val="0040258d"/>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1E1E9" w:themeFill="accent5"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6C6D93" w:themeFill="accent5"/>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6C6D93" w:themeFill="accent5"/>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6C6D93" w:themeFill="accent5"/>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6C6D93" w:themeFill="accent5"/>
      </w:tcPr>
    </w:tblStylePr>
    <w:tblStylePr w:type="band1Vert">
      <w:tblPr/>
      <w:tcPr>
        <w:shd w:val="clear" w:color="auto" w:fill="C4C4D3" w:themeFill="accent5" w:themeFillTint="66"/>
      </w:tcPr>
    </w:tblStylePr>
    <w:tblStylePr w:type="band1Horz">
      <w:tblPr/>
      <w:tcPr>
        <w:shd w:val="clear" w:color="auto" w:fill="C4C4D3" w:themeFill="accent5" w:themeFillTint="66"/>
      </w:tc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paragraph" w:styleId="text">
    <w:name w:val="text"/>
    <w:link w:val="textCar"/>
    <w:uiPriority w:val="99"/>
    <w:semiHidden/>
    <w:unhideWhenUsed/>
    <w:rsid w:val="006E0FDA"/>
    <w:pPr/>
    <w:rPr>
      <w:color w:val="00000"/>
      <w:rFonts w:ascii="Tahoma" w:hAnsi="Tahoma" w:eastAsia="Tahoma" w:cs="Tahoma"/>
      <w:sz w:val="10"/>
    </w:rPr>
  </w:style>
  <w:style xmlns:w="http://schemas.openxmlformats.org/wordprocessingml/2006/main" w:type="character" w:customStyle="1" w:styleId="textCar">
    <w:name w:val="textCar"/>
    <w:link w:val="text"/>
    <w:uiPriority w:val="99"/>
    <w:semiHidden/>
    <w:unhideWhenUsed/>
    <w:rsid w:val="006E0FDA"/>
    <w:rPr>
      <w:color w:val="00000"/>
      <w:rFonts w:ascii="Tahoma" w:hAnsi="Tahoma" w:eastAsia="Tahoma" w:cs="Tahoma"/>
      <w:sz w:val="10"/>
    </w:rPr>
  </w:style>
  <w:style xmlns:w="http://schemas.openxmlformats.org/wordprocessingml/2006/main" w:type="character" w:customStyle="1" w:styleId="myCharacterStyle1">
    <w:name w:val="myCharacterStyle1"/>
    <w:link w:val="myCharacterStyle1"/>
    <w:uiPriority w:val="99"/>
    <w:semiHidden/>
    <w:unhideWhenUsed/>
    <w:rsid w:val="006E0FDA"/>
    <w:rPr>
      <w:b/>
      <w:color w:val="ff0000"/>
      <w:rFonts w:ascii="Arial" w:hAnsi="Arial" w:eastAsia="Arial" w:cs="Arial"/>
      <w:i/>
      <w:sz w:val="18"/>
      <w:u w:val="single"/>
    </w:rPr>
  </w:style>
  <w:style xmlns:w="http://schemas.openxmlformats.org/wordprocessingml/2006/main" w:type="character" w:customStyle="1" w:styleId="myCharacterStyle2">
    <w:name w:val="myCharacterStyle2"/>
    <w:link w:val="myCharacterStyle2"/>
    <w:uiPriority w:val="99"/>
    <w:semiHidden/>
    <w:unhideWhenUsed/>
    <w:rsid w:val="006E0FDA"/>
    <w:rPr>
      <w:color w:val="0000ff"/>
      <w:sz w:val="21"/>
      <w:u w:val="double"/>
    </w:rPr>
  </w:style>
  <w:style xmlns:w="http://schemas.openxmlformats.org/wordprocessingml/2006/main" w:type="table" w:customStyle="1" w:styleId="defaultFont">
    <w:name w:val="defaultFont"/>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
<Relationship Id="rId539275011" Type="http://schemas.openxmlformats.org/officeDocument/2006/relationships/footnotes" Target="footnotes.xml"/><Relationship Id="rId858152232" Type="http://schemas.openxmlformats.org/officeDocument/2006/relationships/endnotes" Target="endnotes.xml"/><Relationship Id="rId319326593" Type="http://schemas.openxmlformats.org/officeDocument/2006/relationships/comments" Target="comments.xml"/><Relationship Id="rId939745379" Type="http://schemas.microsoft.com/office/2011/relationships/commentsExtended" Target="commentsExtended.xml"/><Relationship Id="rId815758958" Type="http://schemas.microsoft.com/office/2011/relationships/people" Target="people.xml"/><Relationship Id="rId22246639aafc63cf7" Type="http://schemas.openxmlformats.org/officeDocument/2006/relationships/hyperlink" Target="pflanze/pflanzengesundheit/schaderreger-von-a-bis-z/blattlaeuse" TargetMode="External"/><Relationship Id="rId36126639aafc63d80" Type="http://schemas.openxmlformats.org/officeDocument/2006/relationships/hyperlink" Target="https://warndienst.lko.at/blattlaeuse+2500++1073225+6569" TargetMode="External"/><Relationship Id="rId51186639aafc63df6" Type="http://schemas.openxmlformats.org/officeDocument/2006/relationships/hyperlink" Target="https://warndienst.lko.at/blattlaeuse+2500++1073225+6569" TargetMode="External"/><Relationship Id="rId22916639aafc63e0f" Type="http://schemas.openxmlformats.org/officeDocument/2006/relationships/hyperlink" Target="https://dafne.at/projekte/nanovir" TargetMode="External"/><Relationship Id="rId40476639aafc63e28" Type="http://schemas.openxmlformats.org/officeDocument/2006/relationships/hyperlink" Target="https://www.ecoplus.at/newsroom/pnyd-virus-auffinden-von-resistenzen-in-gemuese-und-koernererbsen" TargetMode="External"/><Relationship Id="rId98186639aafc63e43" Type="http://schemas.openxmlformats.org/officeDocument/2006/relationships/hyperlink" Target="download/sdl-eyJ0eXAiOiJKV1QiLCJhbGciOiJIUzI1NiJ9.eyJpYXQiOjE2MDk0NTkyMDAsImV4cCI6NDA3MDkwODgwMCwidXNlciI6MCwiZ3JvdXBzIjpbMCwtMV0sImZpbGUiOiJmaWxlYWRtaW4vQUdFU18yMDIyLzRfUEZMQU5aRS9QZmxhbnplbmdlc3VuZGhlaXQvU2NoYWRlcnJlZ2VyX0EtWi9QZWFfbmVjcm90aWNfeWVsbG93X2R3YXJmX3ZpcnVzL0VJUC1BR1JJLU51ZXR6bGluZ3NibHVlaHN0cmVpZmVuLnBkZiIsInBhZ2UiOjE0NjJ9.7ztSsH1VY7N0XgvL40b9WKoV4DE04NGgcyeB__3_KY8/EIP-AGRI-Nuetzlingsbluehstreifen.pdf" TargetMode="External"/><Relationship Id="rId45686639aafc63e86" Type="http://schemas.openxmlformats.org/officeDocument/2006/relationships/hyperlink" Target="pflanze/pflanzengesundheit/pflanzengesundheit-services" TargetMode="External"/><Relationship Id="rId98036639aafc52f7b" Type="http://schemas.openxmlformats.org/officeDocument/2006/relationships/image" Target="media/imgrId98036639aafc52f7b.jpg"/><Relationship Id="rId63566639aafc63b1c" Type="http://schemas.openxmlformats.org/officeDocument/2006/relationships/image" Target="media/imgrId63566639aafc63b1c.jpg"/><Relationship Id="rId32166639aafc64f27" Type="http://schemas.openxmlformats.org/officeDocument/2006/relationships/footer" Target="defaultFooter.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E22F83B734183AC4B64388F57ED5A"/>
        <w:category>
          <w:name w:val="Allgemein"/>
          <w:gallery w:val="placeholder"/>
        </w:category>
        <w:types>
          <w:type w:val="bbPlcHdr"/>
        </w:types>
        <w:behaviors>
          <w:behavior w:val="content"/>
        </w:behaviors>
        <w:guid w:val="{CE50287E-2B95-41CB-8E55-07C8964BD505}"/>
      </w:docPartPr>
      <w:docPartBody>
        <w:p w:rsidR="00000000" w:rsidRDefault="004446FB">
          <w:pPr>
            <w:pStyle w:val="A20E22F83B734183AC4B64388F57ED5A"/>
          </w:pPr>
          <w:r w:rsidRPr="005F3246">
            <w:rPr>
              <w:rStyle w:val="Platzhaltertext"/>
            </w:rPr>
            <w:t>Klicken oder tippen Sie hier, um Text einzugeben.</w:t>
          </w:r>
        </w:p>
      </w:docPartBody>
    </w:docPart>
    <w:docPart>
      <w:docPartPr>
        <w:name w:val="2E88C030D619449DA1A9A58412581718"/>
        <w:category>
          <w:name w:val="Allgemein"/>
          <w:gallery w:val="placeholder"/>
        </w:category>
        <w:types>
          <w:type w:val="bbPlcHdr"/>
        </w:types>
        <w:behaviors>
          <w:behavior w:val="content"/>
        </w:behaviors>
        <w:guid w:val="{D369B0CB-3110-41C5-822F-F877E9618261}"/>
      </w:docPartPr>
      <w:docPartBody>
        <w:p w:rsidR="00000000" w:rsidRDefault="004446FB">
          <w:pPr>
            <w:pStyle w:val="2E88C030D619449DA1A9A58412581718"/>
          </w:pPr>
          <w:r w:rsidRPr="005F32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20E22F83B734183AC4B64388F57ED5A">
    <w:name w:val="A20E22F83B734183AC4B64388F57ED5A"/>
  </w:style>
  <w:style w:type="paragraph" w:customStyle="1" w:styleId="2E88C030D619449DA1A9A58412581718">
    <w:name w:val="2E88C030D619449DA1A9A58412581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rganisch">
  <a:themeElements>
    <a:clrScheme name="AGES">
      <a:dk1>
        <a:sysClr val="windowText" lastClr="000000"/>
      </a:dk1>
      <a:lt1>
        <a:srgbClr val="E4E4E4"/>
      </a:lt1>
      <a:dk2>
        <a:srgbClr val="285670"/>
      </a:dk2>
      <a:lt2>
        <a:srgbClr val="F2E2B8"/>
      </a:lt2>
      <a:accent1>
        <a:srgbClr val="D9A700"/>
      </a:accent1>
      <a:accent2>
        <a:srgbClr val="ECC768"/>
      </a:accent2>
      <a:accent3>
        <a:srgbClr val="F2E2B8"/>
      </a:accent3>
      <a:accent4>
        <a:srgbClr val="8F815B"/>
      </a:accent4>
      <a:accent5>
        <a:srgbClr val="6C6D93"/>
      </a:accent5>
      <a:accent6>
        <a:srgbClr val="0692BD"/>
      </a:accent6>
      <a:hlink>
        <a:srgbClr val="285670"/>
      </a:hlink>
      <a:folHlink>
        <a:srgbClr val="0692BD"/>
      </a:folHlink>
    </a:clrScheme>
    <a:fontScheme name="AGES">
      <a:majorFont>
        <a:latin typeface="Segoe UI Semi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wdStyleTocHeading">
      <c:property id="RoleID" type="string">ParagraphHeading</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d6ca213f-6d24-4db4-9326-6b366883a04f">
      <c:property id="RoleID" type="string">TableLayoutTable</c:property>
    </c:group>
    <c:group id="fdadccea-286a-4e88-8e6a-da95743a6001">
      <c:property id="RoleID" type="string">TableLayoutTable</c:property>
    </c:group>
    <c:group id="475a1389-a26b-49e0-9948-88791a8ff765">
      <c:property id="RoleID" type="string">TableLayoutTable</c:property>
    </c:group>
    <c:group id="d7e21450-b96f-4d19-93a4-7edd811b0370">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219AA05A-25DA-46BF-AEA1-5D99F913ED9B}">
  <ds:schemaRefs>
    <ds:schemaRef ds:uri="http://schemas.openxmlformats.org/officeDocument/2006/bibliography"/>
  </ds:schemaRefs>
</ds:datastoreItem>
</file>

<file path=customXml/itemProps2.xml><?xml version="1.0" encoding="utf-8"?>
<ds:datastoreItem xmlns:ds="http://schemas.openxmlformats.org/officeDocument/2006/customXml" ds:itemID="{0F4DC82B-9367-49C2-89DA-84305FD0D45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~7027709</Template>
  <TotalTime>3</TotalTime>
  <Application>LibreOffice/7.0.1.2$Windows_X86_64 LibreOffice_project/7cbcfc562f6eb6708b5ff7d7397325de9e764452</Application>
  <Pages>1</Pages>
  <Words>3</Words>
  <Characters>18</Characters>
  <CharactersWithSpaces>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2020-09-24T09:30:00Z</dcterms:created>
  <dc:creator>Palmberger Birgit</dc:creator>
  <dc:description/>
  <dc:language>en-US</dc:language>
  <cp:lastModifiedBy/>
  <cp:lastPrinted>2020-07-29T11:45:00Z</cp:lastPrinted>
  <dcterms:modified xsi:type="dcterms:W3CDTF">2020-09-30T02:21:52Z</dcterms:modified>
  <cp:revision>2</cp:revision>
  <dc:subject/>
  <dc:title>Dies ist der 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